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3485C" w14:textId="77777777" w:rsidR="00E26C79" w:rsidRPr="004D1DBC" w:rsidRDefault="00771383">
      <w:pPr>
        <w:tabs>
          <w:tab w:val="left" w:pos="3027"/>
        </w:tabs>
        <w:ind w:left="142"/>
        <w:rPr>
          <w:rFonts w:ascii="Times New Roman"/>
          <w:spacing w:val="-6"/>
          <w:w w:val="95"/>
          <w:sz w:val="20"/>
        </w:rPr>
      </w:pPr>
      <w:r w:rsidRPr="004D1DBC">
        <w:rPr>
          <w:rFonts w:ascii="Times New Roman"/>
          <w:noProof/>
          <w:spacing w:val="-6"/>
          <w:w w:val="95"/>
          <w:sz w:val="20"/>
        </w:rPr>
        <w:drawing>
          <wp:inline distT="0" distB="0" distL="0" distR="0" wp14:anchorId="3E8A575F" wp14:editId="5C46A0CA">
            <wp:extent cx="1668116" cy="11521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68116" cy="1152144"/>
                    </a:xfrm>
                    <a:prstGeom prst="rect">
                      <a:avLst/>
                    </a:prstGeom>
                  </pic:spPr>
                </pic:pic>
              </a:graphicData>
            </a:graphic>
          </wp:inline>
        </w:drawing>
      </w:r>
      <w:r w:rsidRPr="004D1DBC">
        <w:rPr>
          <w:rFonts w:ascii="Times New Roman"/>
          <w:spacing w:val="-6"/>
          <w:w w:val="95"/>
          <w:sz w:val="20"/>
        </w:rPr>
        <w:tab/>
      </w:r>
      <w:r w:rsidRPr="004D1DBC">
        <w:rPr>
          <w:noProof/>
          <w:spacing w:val="-6"/>
          <w:w w:val="95"/>
        </w:rPr>
        <w:drawing>
          <wp:inline distT="0" distB="0" distL="0" distR="0" wp14:anchorId="1C9357F3" wp14:editId="5BA1D4B3">
            <wp:extent cx="4135553" cy="77504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135553" cy="775049"/>
                    </a:xfrm>
                    <a:prstGeom prst="rect">
                      <a:avLst/>
                    </a:prstGeom>
                  </pic:spPr>
                </pic:pic>
              </a:graphicData>
            </a:graphic>
          </wp:inline>
        </w:drawing>
      </w:r>
    </w:p>
    <w:p w14:paraId="4F2BDB98" w14:textId="77777777" w:rsidR="00E26C79" w:rsidRPr="004D1DBC" w:rsidRDefault="00E26C79">
      <w:pPr>
        <w:pStyle w:val="BodyText"/>
        <w:spacing w:before="7"/>
        <w:rPr>
          <w:rFonts w:ascii="Times New Roman"/>
          <w:spacing w:val="-6"/>
          <w:w w:val="95"/>
          <w:sz w:val="2"/>
        </w:rPr>
      </w:pPr>
    </w:p>
    <w:p w14:paraId="60943ED1" w14:textId="5F52E56F" w:rsidR="00E26C79" w:rsidRPr="004D1DBC" w:rsidRDefault="00AD6DD6">
      <w:pPr>
        <w:pStyle w:val="BodyText"/>
        <w:ind w:left="107"/>
        <w:rPr>
          <w:rFonts w:ascii="Times New Roman"/>
          <w:spacing w:val="-6"/>
          <w:w w:val="95"/>
          <w:sz w:val="20"/>
        </w:rPr>
      </w:pPr>
      <w:r w:rsidRPr="004D1DBC">
        <w:rPr>
          <w:rFonts w:ascii="Times New Roman"/>
          <w:noProof/>
          <w:spacing w:val="-6"/>
          <w:w w:val="95"/>
          <w:sz w:val="20"/>
        </w:rPr>
        <mc:AlternateContent>
          <mc:Choice Requires="wps">
            <w:drawing>
              <wp:inline distT="0" distB="0" distL="0" distR="0" wp14:anchorId="76CC62A0" wp14:editId="6207C664">
                <wp:extent cx="6887210" cy="274320"/>
                <wp:effectExtent l="0" t="2540" r="1270" b="0"/>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274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0E0D5" w14:textId="77777777" w:rsidR="00E26C79" w:rsidRPr="004D1DBC" w:rsidRDefault="00771383">
                            <w:pPr>
                              <w:spacing w:before="71"/>
                              <w:ind w:left="988"/>
                              <w:rPr>
                                <w:b/>
                                <w:color w:val="000000"/>
                                <w:lang w:val="en-US"/>
                              </w:rPr>
                            </w:pPr>
                            <w:r w:rsidRPr="004D1DBC">
                              <w:rPr>
                                <w:b/>
                                <w:color w:val="FFFFFF"/>
                                <w:lang w:val="en-US"/>
                              </w:rPr>
                              <w:t xml:space="preserve">Kenosha County YAR </w:t>
                            </w:r>
                            <w:r>
                              <w:rPr>
                                <w:rFonts w:ascii="Wingdings" w:hAnsi="Wingdings"/>
                                <w:color w:val="FFFFFF"/>
                              </w:rPr>
                              <w:t></w:t>
                            </w:r>
                            <w:r w:rsidRPr="004D1DBC">
                              <w:rPr>
                                <w:b/>
                                <w:color w:val="FFFFFF"/>
                                <w:lang w:val="en-US"/>
                              </w:rPr>
                              <w:t>19600 - 75</w:t>
                            </w:r>
                            <w:r w:rsidRPr="004D1DBC">
                              <w:rPr>
                                <w:b/>
                                <w:color w:val="FFFFFF"/>
                                <w:vertAlign w:val="superscript"/>
                                <w:lang w:val="en-US"/>
                              </w:rPr>
                              <w:t>th</w:t>
                            </w:r>
                            <w:r w:rsidRPr="004D1DBC">
                              <w:rPr>
                                <w:b/>
                                <w:color w:val="FFFFFF"/>
                                <w:lang w:val="en-US"/>
                              </w:rPr>
                              <w:t xml:space="preserve"> Street, Suite #2 </w:t>
                            </w:r>
                            <w:r>
                              <w:rPr>
                                <w:rFonts w:ascii="Wingdings" w:hAnsi="Wingdings"/>
                                <w:color w:val="FFFFFF"/>
                              </w:rPr>
                              <w:t></w:t>
                            </w:r>
                            <w:r w:rsidRPr="004D1DBC">
                              <w:rPr>
                                <w:rFonts w:ascii="Times New Roman" w:hAnsi="Times New Roman"/>
                                <w:color w:val="FFFFFF"/>
                                <w:lang w:val="en-US"/>
                              </w:rPr>
                              <w:t xml:space="preserve"> </w:t>
                            </w:r>
                            <w:r w:rsidRPr="004D1DBC">
                              <w:rPr>
                                <w:b/>
                                <w:color w:val="FFFFFF"/>
                                <w:lang w:val="en-US"/>
                              </w:rPr>
                              <w:t xml:space="preserve">Bristol, WI 53104 </w:t>
                            </w:r>
                            <w:r>
                              <w:rPr>
                                <w:rFonts w:ascii="Wingdings" w:hAnsi="Wingdings"/>
                                <w:color w:val="FFFFFF"/>
                              </w:rPr>
                              <w:t></w:t>
                            </w:r>
                            <w:r w:rsidRPr="004D1DBC">
                              <w:rPr>
                                <w:b/>
                                <w:color w:val="FFFFFF"/>
                                <w:lang w:val="en-US"/>
                              </w:rPr>
                              <w:t>262-857-1945</w:t>
                            </w:r>
                          </w:p>
                        </w:txbxContent>
                      </wps:txbx>
                      <wps:bodyPr rot="0" vert="horz" wrap="square" lIns="0" tIns="0" rIns="0" bIns="0" anchor="t" anchorCtr="0" upright="1">
                        <a:noAutofit/>
                      </wps:bodyPr>
                    </wps:wsp>
                  </a:graphicData>
                </a:graphic>
              </wp:inline>
            </w:drawing>
          </mc:Choice>
          <mc:Fallback>
            <w:pict>
              <v:shapetype w14:anchorId="76CC62A0" id="_x0000_t202" coordsize="21600,21600" o:spt="202" path="m,l,21600r21600,l21600,xe">
                <v:stroke joinstyle="miter"/>
                <v:path gradientshapeok="t" o:connecttype="rect"/>
              </v:shapetype>
              <v:shape id="docshape2" o:spid="_x0000_s1026" type="#_x0000_t202" style="width:542.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" fillcolor="black" stroked="f">
                <v:textbox inset="0,0,0,0">
                  <w:txbxContent>
                    <w:p w14:paraId="4620E0D5" w14:textId="77777777" w:rsidR="00E26C79" w:rsidRPr="004D1DBC" w:rsidRDefault="00771383">
                      <w:pPr>
                        <w:spacing w:before="71"/>
                        <w:ind w:left="988"/>
                        <w:rPr>
                          <w:b/>
                          <w:color w:val="000000"/>
                          <w:lang w:val="en-US"/>
                        </w:rPr>
                      </w:pPr>
                      <w:r w:rsidRPr="004D1DBC">
                        <w:rPr>
                          <w:b/>
                          <w:color w:val="FFFFFF"/>
                          <w:lang w:val="en-US"/>
                        </w:rPr>
                        <w:t xml:space="preserve">Kenosha County YAR </w:t>
                      </w:r>
                      <w:r>
                        <w:rPr>
                          <w:rFonts w:ascii="Wingdings" w:hAnsi="Wingdings"/>
                          <w:color w:val="FFFFFF"/>
                        </w:rPr>
                        <w:t></w:t>
                      </w:r>
                      <w:r w:rsidRPr="004D1DBC">
                        <w:rPr>
                          <w:b/>
                          <w:color w:val="FFFFFF"/>
                          <w:lang w:val="en-US"/>
                        </w:rPr>
                        <w:t>19600 - 75</w:t>
                      </w:r>
                      <w:r w:rsidRPr="004D1DBC">
                        <w:rPr>
                          <w:b/>
                          <w:color w:val="FFFFFF"/>
                          <w:vertAlign w:val="superscript"/>
                          <w:lang w:val="en-US"/>
                        </w:rPr>
                        <w:t>th</w:t>
                      </w:r>
                      <w:r w:rsidRPr="004D1DBC">
                        <w:rPr>
                          <w:b/>
                          <w:color w:val="FFFFFF"/>
                          <w:lang w:val="en-US"/>
                        </w:rPr>
                        <w:t xml:space="preserve"> Street, Suite #2 </w:t>
                      </w:r>
                      <w:r>
                        <w:rPr>
                          <w:rFonts w:ascii="Wingdings" w:hAnsi="Wingdings"/>
                          <w:color w:val="FFFFFF"/>
                        </w:rPr>
                        <w:t></w:t>
                      </w:r>
                      <w:r w:rsidRPr="004D1DBC">
                        <w:rPr>
                          <w:rFonts w:ascii="Times New Roman" w:hAnsi="Times New Roman"/>
                          <w:color w:val="FFFFFF"/>
                          <w:lang w:val="en-US"/>
                        </w:rPr>
                        <w:t xml:space="preserve"> </w:t>
                      </w:r>
                      <w:r w:rsidRPr="004D1DBC">
                        <w:rPr>
                          <w:b/>
                          <w:color w:val="FFFFFF"/>
                          <w:lang w:val="en-US"/>
                        </w:rPr>
                        <w:t xml:space="preserve">Bristol, WI 53104 </w:t>
                      </w:r>
                      <w:r>
                        <w:rPr>
                          <w:rFonts w:ascii="Wingdings" w:hAnsi="Wingdings"/>
                          <w:color w:val="FFFFFF"/>
                        </w:rPr>
                        <w:t></w:t>
                      </w:r>
                      <w:r w:rsidRPr="004D1DBC">
                        <w:rPr>
                          <w:b/>
                          <w:color w:val="FFFFFF"/>
                          <w:lang w:val="en-US"/>
                        </w:rPr>
                        <w:t>262-857-1945</w:t>
                      </w:r>
                    </w:p>
                  </w:txbxContent>
                </v:textbox>
                <w10:anchorlock/>
              </v:shape>
            </w:pict>
          </mc:Fallback>
        </mc:AlternateContent>
      </w:r>
    </w:p>
    <w:p w14:paraId="323AC7A5" w14:textId="7C600A87" w:rsidR="00E26C79" w:rsidRPr="004D1DBC" w:rsidRDefault="00AD6DD6" w:rsidP="004D1DBC">
      <w:pPr>
        <w:pStyle w:val="Title"/>
        <w:ind w:left="0"/>
        <w:jc w:val="center"/>
        <w:rPr>
          <w:rFonts w:ascii="Arial Bold" w:hAnsi="Arial Bold"/>
          <w:spacing w:val="-18"/>
          <w:w w:val="90"/>
          <w:sz w:val="38"/>
          <w:szCs w:val="36"/>
        </w:rPr>
      </w:pPr>
      <w:r w:rsidRPr="004D1DBC">
        <w:rPr>
          <w:rFonts w:ascii="Arial Bold" w:hAnsi="Arial Bold"/>
          <w:noProof/>
          <w:spacing w:val="-18"/>
          <w:w w:val="90"/>
        </w:rPr>
        <mc:AlternateContent>
          <mc:Choice Requires="wps">
            <w:drawing>
              <wp:anchor distT="0" distB="0" distL="114300" distR="114300" simplePos="0" relativeHeight="487399936" behindDoc="1" locked="0" layoutInCell="1" allowOverlap="1" wp14:anchorId="19F07B01" wp14:editId="4B89B135">
                <wp:simplePos x="0" y="0"/>
                <wp:positionH relativeFrom="page">
                  <wp:posOffset>457200</wp:posOffset>
                </wp:positionH>
                <wp:positionV relativeFrom="paragraph">
                  <wp:posOffset>-530225</wp:posOffset>
                </wp:positionV>
                <wp:extent cx="78105" cy="311785"/>
                <wp:effectExtent l="0" t="0" r="0" b="0"/>
                <wp:wrapNone/>
                <wp:docPr id="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CFE18" w14:textId="77777777" w:rsidR="00E26C79" w:rsidRDefault="00771383">
                            <w:pPr>
                              <w:spacing w:line="491" w:lineRule="exact"/>
                              <w:rPr>
                                <w:b/>
                                <w:sz w:val="44"/>
                              </w:rPr>
                            </w:pPr>
                            <w:r>
                              <w:rPr>
                                <w:b/>
                                <w:sz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07B01" id="docshape3" o:spid="_x0000_s1027" type="#_x0000_t202" style="position:absolute;left:0;text-align:left;margin-left:36pt;margin-top:-41.75pt;width:6.15pt;height:24.55pt;z-index:-1591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" filled="f" stroked="f">
                <v:textbox inset="0,0,0,0">
                  <w:txbxContent>
                    <w:p w14:paraId="158CFE18" w14:textId="77777777" w:rsidR="00E26C79" w:rsidRDefault="00771383">
                      <w:pPr>
                        <w:spacing w:line="491" w:lineRule="exact"/>
                        <w:rPr>
                          <w:b/>
                          <w:sz w:val="44"/>
                        </w:rPr>
                      </w:pPr>
                      <w:r>
                        <w:rPr>
                          <w:b/>
                          <w:sz w:val="44"/>
                        </w:rPr>
                        <w:t>.</w:t>
                      </w:r>
                    </w:p>
                  </w:txbxContent>
                </v:textbox>
                <w10:wrap anchorx="page"/>
              </v:shape>
            </w:pict>
          </mc:Fallback>
        </mc:AlternateContent>
      </w:r>
      <w:r w:rsidR="00771383" w:rsidRPr="004D1DBC">
        <w:rPr>
          <w:rFonts w:ascii="Arial Bold" w:hAnsi="Arial Bold"/>
          <w:spacing w:val="-18"/>
          <w:w w:val="90"/>
          <w:sz w:val="38"/>
          <w:szCs w:val="36"/>
        </w:rPr>
        <w:t xml:space="preserve">FONDOS PARA PROYECTOS DE SERVICIO </w:t>
      </w:r>
      <w:r w:rsidR="00016667" w:rsidRPr="004D1DBC">
        <w:rPr>
          <w:rFonts w:ascii="Arial Bold" w:hAnsi="Arial Bold"/>
          <w:spacing w:val="-18"/>
          <w:w w:val="90"/>
          <w:sz w:val="38"/>
          <w:szCs w:val="36"/>
        </w:rPr>
        <w:t>¡</w:t>
      </w:r>
      <w:r w:rsidR="00771383" w:rsidRPr="004D1DBC">
        <w:rPr>
          <w:rFonts w:ascii="Arial Bold" w:hAnsi="Arial Bold"/>
          <w:spacing w:val="-18"/>
          <w:w w:val="90"/>
          <w:sz w:val="38"/>
          <w:szCs w:val="36"/>
        </w:rPr>
        <w:t>DIRIGIDOS POR JÓVENES!</w:t>
      </w:r>
    </w:p>
    <w:p w14:paraId="1409D81D" w14:textId="77777777" w:rsidR="00E26C79" w:rsidRPr="004D1DBC" w:rsidRDefault="00771383">
      <w:pPr>
        <w:pStyle w:val="Heading1"/>
        <w:spacing w:before="158"/>
        <w:rPr>
          <w:spacing w:val="-6"/>
          <w:w w:val="95"/>
        </w:rPr>
      </w:pPr>
      <w:r w:rsidRPr="004D1DBC">
        <w:rPr>
          <w:spacing w:val="-6"/>
          <w:w w:val="95"/>
        </w:rPr>
        <w:t xml:space="preserve">¿Qué es </w:t>
      </w:r>
      <w:proofErr w:type="spellStart"/>
      <w:r w:rsidRPr="004D1DBC">
        <w:rPr>
          <w:spacing w:val="-6"/>
          <w:w w:val="95"/>
        </w:rPr>
        <w:t>Youth</w:t>
      </w:r>
      <w:proofErr w:type="spellEnd"/>
      <w:r w:rsidRPr="004D1DBC">
        <w:rPr>
          <w:spacing w:val="-6"/>
          <w:w w:val="95"/>
        </w:rPr>
        <w:t xml:space="preserve"> As </w:t>
      </w:r>
      <w:proofErr w:type="spellStart"/>
      <w:r w:rsidRPr="004D1DBC">
        <w:rPr>
          <w:spacing w:val="-6"/>
          <w:w w:val="95"/>
        </w:rPr>
        <w:t>Resources</w:t>
      </w:r>
      <w:proofErr w:type="spellEnd"/>
      <w:r w:rsidRPr="004D1DBC">
        <w:rPr>
          <w:spacing w:val="-6"/>
          <w:w w:val="95"/>
        </w:rPr>
        <w:t xml:space="preserve"> (</w:t>
      </w:r>
      <w:proofErr w:type="spellStart"/>
      <w:r w:rsidRPr="004D1DBC">
        <w:rPr>
          <w:spacing w:val="-6"/>
          <w:w w:val="95"/>
        </w:rPr>
        <w:t>YAR</w:t>
      </w:r>
      <w:proofErr w:type="spellEnd"/>
      <w:r w:rsidRPr="004D1DBC">
        <w:rPr>
          <w:spacing w:val="-6"/>
          <w:w w:val="95"/>
        </w:rPr>
        <w:t>)?</w:t>
      </w:r>
    </w:p>
    <w:p w14:paraId="58B49BD6" w14:textId="77777777" w:rsidR="00E26C79" w:rsidRPr="004D1DBC" w:rsidRDefault="00771383" w:rsidP="0093287F">
      <w:pPr>
        <w:spacing w:before="121"/>
        <w:ind w:left="140" w:right="61" w:hanging="1"/>
        <w:rPr>
          <w:spacing w:val="-6"/>
          <w:w w:val="95"/>
        </w:rPr>
      </w:pPr>
      <w:proofErr w:type="spellStart"/>
      <w:r w:rsidRPr="004D1DBC">
        <w:rPr>
          <w:spacing w:val="-6"/>
          <w:w w:val="95"/>
        </w:rPr>
        <w:t>Youth</w:t>
      </w:r>
      <w:proofErr w:type="spellEnd"/>
      <w:r w:rsidRPr="004D1DBC">
        <w:rPr>
          <w:spacing w:val="-6"/>
          <w:w w:val="95"/>
        </w:rPr>
        <w:t xml:space="preserve"> As </w:t>
      </w:r>
      <w:proofErr w:type="spellStart"/>
      <w:r w:rsidRPr="004D1DBC">
        <w:rPr>
          <w:spacing w:val="-6"/>
          <w:w w:val="95"/>
        </w:rPr>
        <w:t>Resources</w:t>
      </w:r>
      <w:proofErr w:type="spellEnd"/>
      <w:r w:rsidRPr="004D1DBC">
        <w:rPr>
          <w:spacing w:val="-6"/>
          <w:w w:val="95"/>
        </w:rPr>
        <w:t xml:space="preserve"> es una organización que otorga subvenciones que financian proyectos de servicio para la comunidad dirigidos y diseñados por jóvenes, que benefician a personas en el Condado de Kenosha.</w:t>
      </w:r>
    </w:p>
    <w:p w14:paraId="23CB4FA3" w14:textId="77777777" w:rsidR="00E26C79" w:rsidRPr="004D1DBC" w:rsidRDefault="00E26C79">
      <w:pPr>
        <w:pStyle w:val="BodyText"/>
        <w:rPr>
          <w:spacing w:val="-6"/>
          <w:w w:val="95"/>
          <w:sz w:val="22"/>
        </w:rPr>
      </w:pPr>
    </w:p>
    <w:p w14:paraId="49BAF376" w14:textId="77777777" w:rsidR="00E26C79" w:rsidRPr="004D1DBC" w:rsidRDefault="00771383">
      <w:pPr>
        <w:pStyle w:val="Heading1"/>
        <w:rPr>
          <w:spacing w:val="-6"/>
          <w:w w:val="95"/>
        </w:rPr>
      </w:pPr>
      <w:r w:rsidRPr="004D1DBC">
        <w:rPr>
          <w:spacing w:val="-6"/>
          <w:w w:val="95"/>
        </w:rPr>
        <w:t>¿Cómo funciona?</w:t>
      </w:r>
    </w:p>
    <w:p w14:paraId="241AC824" w14:textId="77777777" w:rsidR="00E26C79" w:rsidRPr="004D1DBC" w:rsidRDefault="00771383">
      <w:pPr>
        <w:spacing w:before="120"/>
        <w:ind w:left="140"/>
        <w:rPr>
          <w:spacing w:val="-6"/>
          <w:w w:val="95"/>
        </w:rPr>
      </w:pPr>
      <w:r w:rsidRPr="004D1DBC">
        <w:rPr>
          <w:spacing w:val="-6"/>
          <w:w w:val="95"/>
        </w:rPr>
        <w:t>Un grupo de jóvenes con uno o más adultos entusiastas...</w:t>
      </w:r>
    </w:p>
    <w:p w14:paraId="797D7C07" w14:textId="6AF8A3E0" w:rsidR="00E26C79" w:rsidRPr="004D1DBC" w:rsidRDefault="00771383" w:rsidP="00016667">
      <w:pPr>
        <w:tabs>
          <w:tab w:val="left" w:pos="2031"/>
        </w:tabs>
        <w:spacing w:before="1" w:line="252" w:lineRule="exact"/>
        <w:ind w:left="500"/>
        <w:rPr>
          <w:spacing w:val="-6"/>
          <w:w w:val="95"/>
        </w:rPr>
      </w:pPr>
      <w:r w:rsidRPr="004D1DBC">
        <w:rPr>
          <w:b/>
          <w:spacing w:val="-6"/>
          <w:w w:val="95"/>
        </w:rPr>
        <w:t>Paso 1:</w:t>
      </w:r>
      <w:r w:rsidRPr="004D1DBC">
        <w:rPr>
          <w:b/>
          <w:spacing w:val="-6"/>
          <w:w w:val="95"/>
        </w:rPr>
        <w:tab/>
      </w:r>
      <w:r w:rsidRPr="004D1DBC">
        <w:rPr>
          <w:spacing w:val="-6"/>
          <w:w w:val="95"/>
        </w:rPr>
        <w:t xml:space="preserve">Tienen una lluvia de ideas acerca de problemas o necesidades de la comunidad del Condado de </w:t>
      </w:r>
      <w:r w:rsidR="00016667" w:rsidRPr="004D1DBC">
        <w:rPr>
          <w:spacing w:val="-6"/>
          <w:w w:val="95"/>
        </w:rPr>
        <w:tab/>
      </w:r>
      <w:r w:rsidRPr="004D1DBC">
        <w:rPr>
          <w:spacing w:val="-6"/>
          <w:w w:val="95"/>
        </w:rPr>
        <w:t>Kenosha.</w:t>
      </w:r>
      <w:r w:rsidR="00016667" w:rsidRPr="004D1DBC">
        <w:rPr>
          <w:spacing w:val="-6"/>
          <w:w w:val="95"/>
        </w:rPr>
        <w:t xml:space="preserve"> </w:t>
      </w:r>
      <w:r w:rsidRPr="004D1DBC">
        <w:rPr>
          <w:spacing w:val="-6"/>
          <w:w w:val="95"/>
        </w:rPr>
        <w:t>Visiten: kenosha.extension.wisc.edu/</w:t>
      </w:r>
      <w:proofErr w:type="spellStart"/>
      <w:r w:rsidRPr="004D1DBC">
        <w:rPr>
          <w:spacing w:val="-6"/>
          <w:w w:val="95"/>
        </w:rPr>
        <w:t>youth</w:t>
      </w:r>
      <w:proofErr w:type="spellEnd"/>
      <w:r w:rsidRPr="004D1DBC">
        <w:rPr>
          <w:spacing w:val="-6"/>
          <w:w w:val="95"/>
        </w:rPr>
        <w:t>/</w:t>
      </w:r>
      <w:proofErr w:type="spellStart"/>
      <w:r w:rsidRPr="004D1DBC">
        <w:rPr>
          <w:spacing w:val="-6"/>
          <w:w w:val="95"/>
        </w:rPr>
        <w:t>YAR</w:t>
      </w:r>
      <w:proofErr w:type="spellEnd"/>
      <w:r w:rsidRPr="004D1DBC">
        <w:rPr>
          <w:spacing w:val="-6"/>
          <w:w w:val="95"/>
        </w:rPr>
        <w:t xml:space="preserve"> y busquen “</w:t>
      </w:r>
      <w:proofErr w:type="spellStart"/>
      <w:r w:rsidRPr="004D1DBC">
        <w:rPr>
          <w:spacing w:val="-6"/>
          <w:w w:val="95"/>
        </w:rPr>
        <w:t>Service</w:t>
      </w:r>
      <w:proofErr w:type="spellEnd"/>
      <w:r w:rsidRPr="004D1DBC">
        <w:rPr>
          <w:spacing w:val="-6"/>
          <w:w w:val="95"/>
        </w:rPr>
        <w:t xml:space="preserve"> </w:t>
      </w:r>
      <w:proofErr w:type="spellStart"/>
      <w:r w:rsidRPr="004D1DBC">
        <w:rPr>
          <w:spacing w:val="-6"/>
          <w:w w:val="95"/>
        </w:rPr>
        <w:t>Opportunities</w:t>
      </w:r>
      <w:proofErr w:type="spellEnd"/>
      <w:r w:rsidRPr="004D1DBC">
        <w:rPr>
          <w:spacing w:val="-6"/>
          <w:w w:val="95"/>
        </w:rPr>
        <w:t xml:space="preserve"> in Kenosha </w:t>
      </w:r>
      <w:r w:rsidR="00016667" w:rsidRPr="004D1DBC">
        <w:rPr>
          <w:spacing w:val="-6"/>
          <w:w w:val="95"/>
        </w:rPr>
        <w:tab/>
      </w:r>
      <w:r w:rsidRPr="004D1DBC">
        <w:rPr>
          <w:spacing w:val="-6"/>
          <w:w w:val="95"/>
        </w:rPr>
        <w:t>County” (Oportunidades de servicio en el Condado de Kenosha)</w:t>
      </w:r>
    </w:p>
    <w:p w14:paraId="5E0C0DA8" w14:textId="77777777" w:rsidR="00E26C79" w:rsidRPr="004D1DBC" w:rsidRDefault="00771383">
      <w:pPr>
        <w:tabs>
          <w:tab w:val="left" w:pos="2031"/>
        </w:tabs>
        <w:spacing w:before="41"/>
        <w:ind w:left="2031" w:right="515" w:hanging="1532"/>
        <w:rPr>
          <w:spacing w:val="-6"/>
          <w:w w:val="95"/>
        </w:rPr>
      </w:pPr>
      <w:r w:rsidRPr="004D1DBC">
        <w:rPr>
          <w:b/>
          <w:spacing w:val="-6"/>
          <w:w w:val="95"/>
        </w:rPr>
        <w:t>Paso 2:</w:t>
      </w:r>
      <w:r w:rsidRPr="004D1DBC">
        <w:rPr>
          <w:b/>
          <w:spacing w:val="-6"/>
          <w:w w:val="95"/>
        </w:rPr>
        <w:tab/>
      </w:r>
      <w:r w:rsidRPr="004D1DBC">
        <w:rPr>
          <w:spacing w:val="-6"/>
          <w:w w:val="95"/>
        </w:rPr>
        <w:t>Identifican una necesidad de la comunidad en el Condado de Kenosha y diseñan un proyecto de servicio para la comunidad que resuelva esa necesidad</w:t>
      </w:r>
    </w:p>
    <w:p w14:paraId="0F74BC47" w14:textId="77777777" w:rsidR="00E26C79" w:rsidRPr="004D1DBC" w:rsidRDefault="00771383">
      <w:pPr>
        <w:tabs>
          <w:tab w:val="left" w:pos="2031"/>
        </w:tabs>
        <w:spacing w:before="39"/>
        <w:ind w:left="499"/>
        <w:rPr>
          <w:spacing w:val="-6"/>
          <w:w w:val="95"/>
        </w:rPr>
      </w:pPr>
      <w:r w:rsidRPr="004D1DBC">
        <w:rPr>
          <w:b/>
          <w:spacing w:val="-6"/>
          <w:w w:val="95"/>
        </w:rPr>
        <w:t>Paso 3:</w:t>
      </w:r>
      <w:r w:rsidRPr="004D1DBC">
        <w:rPr>
          <w:b/>
          <w:spacing w:val="-6"/>
          <w:w w:val="95"/>
        </w:rPr>
        <w:tab/>
      </w:r>
      <w:r w:rsidRPr="004D1DBC">
        <w:rPr>
          <w:spacing w:val="-6"/>
          <w:w w:val="95"/>
        </w:rPr>
        <w:t xml:space="preserve">Solicitan el financiamiento del proyecto a </w:t>
      </w:r>
      <w:proofErr w:type="spellStart"/>
      <w:r w:rsidRPr="004D1DBC">
        <w:rPr>
          <w:spacing w:val="-6"/>
          <w:w w:val="95"/>
        </w:rPr>
        <w:t>YAR</w:t>
      </w:r>
      <w:proofErr w:type="spellEnd"/>
    </w:p>
    <w:p w14:paraId="0C67A5E5" w14:textId="77777777" w:rsidR="00E26C79" w:rsidRPr="004D1DBC" w:rsidRDefault="00771383">
      <w:pPr>
        <w:tabs>
          <w:tab w:val="left" w:pos="2031"/>
        </w:tabs>
        <w:spacing w:before="40"/>
        <w:ind w:left="2031" w:right="371" w:hanging="1532"/>
        <w:rPr>
          <w:spacing w:val="-6"/>
          <w:w w:val="95"/>
        </w:rPr>
      </w:pPr>
      <w:r w:rsidRPr="004D1DBC">
        <w:rPr>
          <w:b/>
          <w:spacing w:val="-6"/>
          <w:w w:val="95"/>
        </w:rPr>
        <w:t>Paso 4:</w:t>
      </w:r>
      <w:r w:rsidRPr="004D1DBC">
        <w:rPr>
          <w:b/>
          <w:spacing w:val="-6"/>
          <w:w w:val="95"/>
        </w:rPr>
        <w:tab/>
      </w:r>
      <w:r w:rsidRPr="004D1DBC">
        <w:rPr>
          <w:spacing w:val="-6"/>
          <w:w w:val="95"/>
        </w:rPr>
        <w:t xml:space="preserve">Dan una presentación de 3 minutos a la Junta de </w:t>
      </w:r>
      <w:proofErr w:type="spellStart"/>
      <w:r w:rsidRPr="004D1DBC">
        <w:rPr>
          <w:spacing w:val="-6"/>
          <w:w w:val="95"/>
        </w:rPr>
        <w:t>YAR</w:t>
      </w:r>
      <w:proofErr w:type="spellEnd"/>
      <w:r w:rsidRPr="004D1DBC">
        <w:rPr>
          <w:spacing w:val="-6"/>
          <w:w w:val="95"/>
        </w:rPr>
        <w:t xml:space="preserve"> en persona acerca de su proyecto y responden cualesquiera preguntas que pueda tener la Junta de </w:t>
      </w:r>
      <w:proofErr w:type="spellStart"/>
      <w:r w:rsidRPr="004D1DBC">
        <w:rPr>
          <w:spacing w:val="-6"/>
          <w:w w:val="95"/>
        </w:rPr>
        <w:t>YAR</w:t>
      </w:r>
      <w:proofErr w:type="spellEnd"/>
      <w:r w:rsidRPr="004D1DBC">
        <w:rPr>
          <w:spacing w:val="-6"/>
          <w:w w:val="95"/>
        </w:rPr>
        <w:t xml:space="preserve"> acerca del proyecto</w:t>
      </w:r>
    </w:p>
    <w:p w14:paraId="7F53FB35" w14:textId="77777777" w:rsidR="00E26C79" w:rsidRPr="004D1DBC" w:rsidRDefault="00771383">
      <w:pPr>
        <w:tabs>
          <w:tab w:val="left" w:pos="2031"/>
        </w:tabs>
        <w:spacing w:before="41"/>
        <w:ind w:left="500"/>
        <w:rPr>
          <w:spacing w:val="-6"/>
          <w:w w:val="95"/>
        </w:rPr>
      </w:pPr>
      <w:r w:rsidRPr="004D1DBC">
        <w:rPr>
          <w:b/>
          <w:spacing w:val="-6"/>
          <w:w w:val="95"/>
        </w:rPr>
        <w:t>Paso 5:</w:t>
      </w:r>
      <w:r w:rsidRPr="004D1DBC">
        <w:rPr>
          <w:b/>
          <w:spacing w:val="-6"/>
          <w:w w:val="95"/>
        </w:rPr>
        <w:tab/>
      </w:r>
      <w:r w:rsidRPr="004D1DBC">
        <w:rPr>
          <w:spacing w:val="-6"/>
          <w:w w:val="95"/>
        </w:rPr>
        <w:t xml:space="preserve">Completan el proyecto de servicio para la comunidad con el financiamiento de </w:t>
      </w:r>
      <w:proofErr w:type="spellStart"/>
      <w:r w:rsidRPr="004D1DBC">
        <w:rPr>
          <w:spacing w:val="-6"/>
          <w:w w:val="95"/>
        </w:rPr>
        <w:t>YAR</w:t>
      </w:r>
      <w:proofErr w:type="spellEnd"/>
      <w:r w:rsidRPr="004D1DBC">
        <w:rPr>
          <w:spacing w:val="-6"/>
          <w:w w:val="95"/>
        </w:rPr>
        <w:t xml:space="preserve"> (si lo aprueban)</w:t>
      </w:r>
    </w:p>
    <w:p w14:paraId="53D92939" w14:textId="77777777" w:rsidR="00E26C79" w:rsidRPr="004D1DBC" w:rsidRDefault="00771383">
      <w:pPr>
        <w:tabs>
          <w:tab w:val="left" w:pos="2031"/>
        </w:tabs>
        <w:spacing w:before="40"/>
        <w:ind w:left="2031" w:right="838" w:hanging="1532"/>
        <w:rPr>
          <w:spacing w:val="-6"/>
          <w:w w:val="95"/>
        </w:rPr>
      </w:pPr>
      <w:r w:rsidRPr="004D1DBC">
        <w:rPr>
          <w:b/>
          <w:spacing w:val="-6"/>
          <w:w w:val="95"/>
        </w:rPr>
        <w:t>Paso 6:</w:t>
      </w:r>
      <w:r w:rsidRPr="004D1DBC">
        <w:rPr>
          <w:b/>
          <w:spacing w:val="-6"/>
          <w:w w:val="95"/>
        </w:rPr>
        <w:tab/>
      </w:r>
      <w:r w:rsidRPr="004D1DBC">
        <w:rPr>
          <w:spacing w:val="-6"/>
          <w:w w:val="95"/>
        </w:rPr>
        <w:t>Documentan la puesta en práctica del proyecto, evalúan el beneficio y celebran el éxito</w:t>
      </w:r>
    </w:p>
    <w:p w14:paraId="4D0F4B0B" w14:textId="77777777" w:rsidR="00E26C79" w:rsidRPr="004D1DBC" w:rsidRDefault="00771383">
      <w:pPr>
        <w:tabs>
          <w:tab w:val="left" w:pos="2031"/>
        </w:tabs>
        <w:spacing w:before="38"/>
        <w:ind w:left="2031" w:right="870" w:hanging="1532"/>
        <w:rPr>
          <w:spacing w:val="-6"/>
          <w:w w:val="95"/>
        </w:rPr>
      </w:pPr>
      <w:r w:rsidRPr="004D1DBC">
        <w:rPr>
          <w:b/>
          <w:spacing w:val="-6"/>
          <w:w w:val="95"/>
        </w:rPr>
        <w:t>Paso 7:</w:t>
      </w:r>
      <w:r w:rsidRPr="004D1DBC">
        <w:rPr>
          <w:b/>
          <w:spacing w:val="-6"/>
          <w:w w:val="95"/>
        </w:rPr>
        <w:tab/>
      </w:r>
      <w:r w:rsidRPr="004D1DBC">
        <w:rPr>
          <w:spacing w:val="-6"/>
          <w:w w:val="95"/>
        </w:rPr>
        <w:t xml:space="preserve">Envían un resumen del proyecto completando el Libro de Proyectos de </w:t>
      </w:r>
      <w:proofErr w:type="spellStart"/>
      <w:r w:rsidRPr="004D1DBC">
        <w:rPr>
          <w:spacing w:val="-6"/>
          <w:w w:val="95"/>
        </w:rPr>
        <w:t>YAR</w:t>
      </w:r>
      <w:proofErr w:type="spellEnd"/>
      <w:r w:rsidRPr="004D1DBC">
        <w:rPr>
          <w:spacing w:val="-6"/>
          <w:w w:val="95"/>
        </w:rPr>
        <w:t xml:space="preserve"> y lo envían a la oficina de </w:t>
      </w:r>
      <w:proofErr w:type="spellStart"/>
      <w:r w:rsidRPr="004D1DBC">
        <w:rPr>
          <w:spacing w:val="-6"/>
          <w:w w:val="95"/>
        </w:rPr>
        <w:t>UW</w:t>
      </w:r>
      <w:proofErr w:type="spellEnd"/>
      <w:r w:rsidRPr="004D1DBC">
        <w:rPr>
          <w:spacing w:val="-6"/>
          <w:w w:val="95"/>
        </w:rPr>
        <w:t>-Extension del Condado de Kenosha una vez que finalicen el proyecto</w:t>
      </w:r>
    </w:p>
    <w:p w14:paraId="5EBECEF1" w14:textId="77777777" w:rsidR="00E26C79" w:rsidRPr="004D1DBC" w:rsidRDefault="00771383">
      <w:pPr>
        <w:pStyle w:val="Heading1"/>
        <w:spacing w:before="185"/>
        <w:rPr>
          <w:spacing w:val="-6"/>
          <w:w w:val="95"/>
        </w:rPr>
      </w:pPr>
      <w:r w:rsidRPr="004D1DBC">
        <w:rPr>
          <w:spacing w:val="-6"/>
          <w:w w:val="95"/>
        </w:rPr>
        <w:t>¿Quién puede presentar solicitud?</w:t>
      </w:r>
    </w:p>
    <w:p w14:paraId="5915ED9C" w14:textId="77777777" w:rsidR="00E26C79" w:rsidRPr="004D1DBC" w:rsidRDefault="00771383">
      <w:pPr>
        <w:spacing w:before="120"/>
        <w:ind w:left="139"/>
        <w:rPr>
          <w:spacing w:val="-6"/>
          <w:w w:val="95"/>
        </w:rPr>
      </w:pPr>
      <w:r w:rsidRPr="004D1DBC">
        <w:rPr>
          <w:spacing w:val="-6"/>
          <w:w w:val="95"/>
        </w:rPr>
        <w:t>Grupos de jóvenes de los grados K-12 del Condado de Kenosha que deseen marcar una diferencia en su comunidad. Cada grupo de jóvenes debe tener una organización patrocinadora como una iglesia, una escuela o una agencia de la comunidad y un patrocinador adulto.</w:t>
      </w:r>
    </w:p>
    <w:p w14:paraId="39494F64" w14:textId="77777777" w:rsidR="00E26C79" w:rsidRPr="004D1DBC" w:rsidRDefault="00E26C79">
      <w:pPr>
        <w:pStyle w:val="BodyText"/>
        <w:rPr>
          <w:spacing w:val="-6"/>
          <w:w w:val="95"/>
          <w:sz w:val="22"/>
        </w:rPr>
      </w:pPr>
    </w:p>
    <w:p w14:paraId="4C778160" w14:textId="77777777" w:rsidR="00E26C79" w:rsidRPr="004D1DBC" w:rsidRDefault="00771383">
      <w:pPr>
        <w:pStyle w:val="Heading1"/>
        <w:rPr>
          <w:spacing w:val="-6"/>
          <w:w w:val="95"/>
        </w:rPr>
      </w:pPr>
      <w:r w:rsidRPr="004D1DBC">
        <w:rPr>
          <w:spacing w:val="-6"/>
          <w:w w:val="95"/>
        </w:rPr>
        <w:t>¿Cómo involucrarse?</w:t>
      </w:r>
    </w:p>
    <w:p w14:paraId="1FAB15BF" w14:textId="77777777" w:rsidR="00E26C79" w:rsidRPr="004D1DBC" w:rsidRDefault="00771383">
      <w:pPr>
        <w:pStyle w:val="ListParagraph"/>
        <w:numPr>
          <w:ilvl w:val="0"/>
          <w:numId w:val="3"/>
        </w:numPr>
        <w:tabs>
          <w:tab w:val="left" w:pos="500"/>
          <w:tab w:val="left" w:pos="501"/>
        </w:tabs>
        <w:spacing w:before="120"/>
        <w:ind w:right="449"/>
        <w:rPr>
          <w:rFonts w:ascii="Wingdings" w:hAnsi="Wingdings"/>
          <w:spacing w:val="-6"/>
          <w:w w:val="95"/>
        </w:rPr>
      </w:pPr>
      <w:r w:rsidRPr="004D1DBC">
        <w:rPr>
          <w:spacing w:val="-6"/>
          <w:w w:val="95"/>
        </w:rPr>
        <w:t>Lean las directrices de la subvención y soliciten las subvenciones hasta por $500 para el financiamiento necesario para completar su proyecto llenando el formulario de solicitud anexo. Todos los proyectos deben beneficiar a individuos/grupos en el Condado de Kenosha.</w:t>
      </w:r>
    </w:p>
    <w:p w14:paraId="731CEC59" w14:textId="15F23A1A" w:rsidR="00E26C79" w:rsidRPr="004D1DBC" w:rsidRDefault="00771383" w:rsidP="00016667">
      <w:pPr>
        <w:spacing w:before="183"/>
        <w:ind w:left="140"/>
        <w:rPr>
          <w:rFonts w:ascii="Arial Black"/>
          <w:spacing w:val="-8"/>
          <w:w w:val="90"/>
        </w:rPr>
      </w:pPr>
      <w:r w:rsidRPr="004D1DBC">
        <w:rPr>
          <w:rFonts w:ascii="Arial Black" w:hAnsi="Arial Black"/>
          <w:color w:val="FF0000"/>
          <w:spacing w:val="-8"/>
          <w:w w:val="90"/>
        </w:rPr>
        <w:t xml:space="preserve">*La JUNTA DE </w:t>
      </w:r>
      <w:proofErr w:type="spellStart"/>
      <w:r w:rsidRPr="004D1DBC">
        <w:rPr>
          <w:rFonts w:ascii="Arial Black" w:hAnsi="Arial Black"/>
          <w:color w:val="FF0000"/>
          <w:spacing w:val="-8"/>
          <w:w w:val="90"/>
        </w:rPr>
        <w:t>YAR</w:t>
      </w:r>
      <w:proofErr w:type="spellEnd"/>
      <w:r w:rsidRPr="004D1DBC">
        <w:rPr>
          <w:rFonts w:ascii="Arial Black" w:hAnsi="Arial Black"/>
          <w:color w:val="FF0000"/>
          <w:spacing w:val="-8"/>
          <w:w w:val="90"/>
        </w:rPr>
        <w:t xml:space="preserve"> se reúne el tercer martes del mes, de septiembre a mayo.</w:t>
      </w:r>
      <w:r w:rsidR="00016667" w:rsidRPr="004D1DBC">
        <w:rPr>
          <w:rFonts w:ascii="Arial Black" w:hAnsi="Arial Black"/>
          <w:color w:val="FF0000"/>
          <w:spacing w:val="-8"/>
          <w:w w:val="90"/>
        </w:rPr>
        <w:t xml:space="preserve"> </w:t>
      </w:r>
      <w:r w:rsidRPr="004D1DBC">
        <w:rPr>
          <w:rFonts w:ascii="Arial Black"/>
          <w:color w:val="FF0000"/>
          <w:spacing w:val="-8"/>
          <w:w w:val="90"/>
        </w:rPr>
        <w:t>Las reuniones para las subvenciones se llevan a cabo en los meses de octubre, noviembre, enero y marzo. La fecha l</w:t>
      </w:r>
      <w:r w:rsidRPr="004D1DBC">
        <w:rPr>
          <w:rFonts w:ascii="Arial Black"/>
          <w:color w:val="FF0000"/>
          <w:spacing w:val="-8"/>
          <w:w w:val="90"/>
        </w:rPr>
        <w:t>í</w:t>
      </w:r>
      <w:r w:rsidRPr="004D1DBC">
        <w:rPr>
          <w:rFonts w:ascii="Arial Black"/>
          <w:color w:val="FF0000"/>
          <w:spacing w:val="-8"/>
          <w:w w:val="90"/>
        </w:rPr>
        <w:t>mite para las solicitudes para las subvenciones son el viernes antes de la reuni</w:t>
      </w:r>
      <w:r w:rsidRPr="004D1DBC">
        <w:rPr>
          <w:rFonts w:ascii="Arial Black"/>
          <w:color w:val="FF0000"/>
          <w:spacing w:val="-8"/>
          <w:w w:val="90"/>
        </w:rPr>
        <w:t>ó</w:t>
      </w:r>
      <w:r w:rsidRPr="004D1DBC">
        <w:rPr>
          <w:rFonts w:ascii="Arial Black"/>
          <w:color w:val="FF0000"/>
          <w:spacing w:val="-8"/>
          <w:w w:val="90"/>
        </w:rPr>
        <w:t>n de la Junta.</w:t>
      </w:r>
    </w:p>
    <w:p w14:paraId="37A4196E" w14:textId="77777777" w:rsidR="00E26C79" w:rsidRPr="004D1DBC" w:rsidRDefault="00771383">
      <w:pPr>
        <w:pStyle w:val="BodyText"/>
        <w:spacing w:before="226" w:after="4"/>
        <w:ind w:left="140" w:right="387"/>
        <w:rPr>
          <w:spacing w:val="-6"/>
          <w:w w:val="95"/>
        </w:rPr>
      </w:pPr>
      <w:r w:rsidRPr="004D1DBC">
        <w:rPr>
          <w:noProof/>
          <w:spacing w:val="-6"/>
          <w:w w:val="95"/>
        </w:rPr>
        <w:drawing>
          <wp:anchor distT="0" distB="0" distL="0" distR="0" simplePos="0" relativeHeight="487400448" behindDoc="1" locked="0" layoutInCell="1" allowOverlap="1" wp14:anchorId="39AB97FA" wp14:editId="06F217A8">
            <wp:simplePos x="0" y="0"/>
            <wp:positionH relativeFrom="page">
              <wp:posOffset>5534660</wp:posOffset>
            </wp:positionH>
            <wp:positionV relativeFrom="paragraph">
              <wp:posOffset>563954</wp:posOffset>
            </wp:positionV>
            <wp:extent cx="822959" cy="582289"/>
            <wp:effectExtent l="0" t="0" r="0" b="0"/>
            <wp:wrapNone/>
            <wp:docPr id="5" name="image3.jpeg" descr="UWKC Logo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822959" cy="582289"/>
                    </a:xfrm>
                    <a:prstGeom prst="rect">
                      <a:avLst/>
                    </a:prstGeom>
                  </pic:spPr>
                </pic:pic>
              </a:graphicData>
            </a:graphic>
          </wp:anchor>
        </w:drawing>
      </w:r>
      <w:r w:rsidRPr="004D1DBC">
        <w:rPr>
          <w:noProof/>
          <w:spacing w:val="-6"/>
          <w:w w:val="95"/>
        </w:rPr>
        <w:drawing>
          <wp:anchor distT="0" distB="0" distL="0" distR="0" simplePos="0" relativeHeight="487400960" behindDoc="1" locked="0" layoutInCell="1" allowOverlap="1" wp14:anchorId="10824699" wp14:editId="70DB28C1">
            <wp:simplePos x="0" y="0"/>
            <wp:positionH relativeFrom="page">
              <wp:posOffset>3569970</wp:posOffset>
            </wp:positionH>
            <wp:positionV relativeFrom="paragraph">
              <wp:posOffset>563949</wp:posOffset>
            </wp:positionV>
            <wp:extent cx="515217" cy="515217"/>
            <wp:effectExtent l="0" t="0" r="0" b="0"/>
            <wp:wrapNone/>
            <wp:docPr id="7" name="image4.jpeg" descr="County_logo_5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515217" cy="515217"/>
                    </a:xfrm>
                    <a:prstGeom prst="rect">
                      <a:avLst/>
                    </a:prstGeom>
                  </pic:spPr>
                </pic:pic>
              </a:graphicData>
            </a:graphic>
          </wp:anchor>
        </w:drawing>
      </w:r>
      <w:r w:rsidRPr="004D1DBC">
        <w:rPr>
          <w:spacing w:val="-6"/>
          <w:w w:val="95"/>
        </w:rPr>
        <w:t xml:space="preserve">Las presentaciones de propuestas para subvenciones deben hacerse en persona ante la Junta de </w:t>
      </w:r>
      <w:proofErr w:type="spellStart"/>
      <w:r w:rsidRPr="004D1DBC">
        <w:rPr>
          <w:spacing w:val="-6"/>
          <w:w w:val="95"/>
        </w:rPr>
        <w:t>YAR</w:t>
      </w:r>
      <w:proofErr w:type="spellEnd"/>
      <w:r w:rsidRPr="004D1DBC">
        <w:rPr>
          <w:spacing w:val="-6"/>
          <w:w w:val="95"/>
        </w:rPr>
        <w:t xml:space="preserve"> en la siguiente reunión de revisión de propuestas programada. Si se aprueba, el financiamiento estará disponible de 10 a 14 días después de recibir el contrato de financiamiento de </w:t>
      </w:r>
      <w:proofErr w:type="spellStart"/>
      <w:r w:rsidRPr="004D1DBC">
        <w:rPr>
          <w:spacing w:val="-6"/>
          <w:w w:val="95"/>
        </w:rPr>
        <w:t>YAR</w:t>
      </w:r>
      <w:proofErr w:type="spellEnd"/>
      <w:r w:rsidRPr="004D1DBC">
        <w:rPr>
          <w:spacing w:val="-6"/>
          <w:w w:val="95"/>
        </w:rPr>
        <w:t>.</w:t>
      </w:r>
    </w:p>
    <w:p w14:paraId="2D706329" w14:textId="77777777" w:rsidR="00E26C79" w:rsidRPr="004D1DBC" w:rsidRDefault="00771383">
      <w:pPr>
        <w:pStyle w:val="BodyText"/>
        <w:ind w:left="1490"/>
        <w:rPr>
          <w:spacing w:val="-6"/>
          <w:w w:val="95"/>
          <w:sz w:val="20"/>
        </w:rPr>
      </w:pPr>
      <w:r w:rsidRPr="004D1DBC">
        <w:rPr>
          <w:noProof/>
          <w:spacing w:val="-6"/>
          <w:w w:val="95"/>
          <w:sz w:val="20"/>
        </w:rPr>
        <w:drawing>
          <wp:inline distT="0" distB="0" distL="0" distR="0" wp14:anchorId="22B777C4" wp14:editId="737A5339">
            <wp:extent cx="770431" cy="452628"/>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770431" cy="452628"/>
                    </a:xfrm>
                    <a:prstGeom prst="rect">
                      <a:avLst/>
                    </a:prstGeom>
                  </pic:spPr>
                </pic:pic>
              </a:graphicData>
            </a:graphic>
          </wp:inline>
        </w:drawing>
      </w:r>
    </w:p>
    <w:p w14:paraId="4B98D956" w14:textId="77777777" w:rsidR="00E26C79" w:rsidRPr="004D1DBC" w:rsidRDefault="00771383">
      <w:pPr>
        <w:spacing w:before="114"/>
        <w:ind w:left="140"/>
        <w:rPr>
          <w:i/>
          <w:spacing w:val="-6"/>
          <w:w w:val="95"/>
          <w:sz w:val="18"/>
        </w:rPr>
      </w:pPr>
      <w:proofErr w:type="spellStart"/>
      <w:r w:rsidRPr="004D1DBC">
        <w:rPr>
          <w:i/>
          <w:spacing w:val="-6"/>
          <w:w w:val="95"/>
          <w:sz w:val="18"/>
        </w:rPr>
        <w:t>YAR</w:t>
      </w:r>
      <w:proofErr w:type="spellEnd"/>
      <w:r w:rsidRPr="004D1DBC">
        <w:rPr>
          <w:i/>
          <w:spacing w:val="-6"/>
          <w:w w:val="95"/>
          <w:sz w:val="18"/>
        </w:rPr>
        <w:t xml:space="preserve"> del Condado de Kenosha es un programa de Extension del Condado de Kenosha en asociación con </w:t>
      </w:r>
      <w:proofErr w:type="spellStart"/>
      <w:r w:rsidRPr="004D1DBC">
        <w:rPr>
          <w:i/>
          <w:spacing w:val="-6"/>
          <w:w w:val="95"/>
          <w:sz w:val="18"/>
        </w:rPr>
        <w:t>United</w:t>
      </w:r>
      <w:proofErr w:type="spellEnd"/>
      <w:r w:rsidRPr="004D1DBC">
        <w:rPr>
          <w:i/>
          <w:spacing w:val="-6"/>
          <w:w w:val="95"/>
          <w:sz w:val="18"/>
        </w:rPr>
        <w:t xml:space="preserve"> </w:t>
      </w:r>
      <w:proofErr w:type="spellStart"/>
      <w:r w:rsidRPr="004D1DBC">
        <w:rPr>
          <w:i/>
          <w:spacing w:val="-6"/>
          <w:w w:val="95"/>
          <w:sz w:val="18"/>
        </w:rPr>
        <w:t>Way</w:t>
      </w:r>
      <w:proofErr w:type="spellEnd"/>
      <w:r w:rsidRPr="004D1DBC">
        <w:rPr>
          <w:i/>
          <w:spacing w:val="-6"/>
          <w:w w:val="95"/>
          <w:sz w:val="18"/>
        </w:rPr>
        <w:t xml:space="preserve"> del Condado de Kenosha.</w:t>
      </w:r>
    </w:p>
    <w:p w14:paraId="41D68FFC" w14:textId="77777777" w:rsidR="00E26C79" w:rsidRPr="004D1DBC" w:rsidRDefault="00E26C79">
      <w:pPr>
        <w:rPr>
          <w:spacing w:val="-6"/>
          <w:w w:val="95"/>
          <w:sz w:val="18"/>
        </w:rPr>
        <w:sectPr w:rsidR="00E26C79" w:rsidRPr="004D1DBC">
          <w:footerReference w:type="default" r:id="rId12"/>
          <w:type w:val="continuous"/>
          <w:pgSz w:w="12240" w:h="15840"/>
          <w:pgMar w:top="260" w:right="400" w:bottom="1160" w:left="580" w:header="0" w:footer="971" w:gutter="0"/>
          <w:pgNumType w:start="1"/>
          <w:cols w:space="720"/>
        </w:sectPr>
      </w:pPr>
    </w:p>
    <w:p w14:paraId="5F5E84EC" w14:textId="77777777" w:rsidR="00E26C79" w:rsidRPr="004D1DBC" w:rsidRDefault="00771383">
      <w:pPr>
        <w:spacing w:before="69"/>
        <w:ind w:left="140"/>
        <w:rPr>
          <w:b/>
          <w:i/>
          <w:spacing w:val="-6"/>
          <w:w w:val="95"/>
          <w:sz w:val="26"/>
        </w:rPr>
      </w:pPr>
      <w:r w:rsidRPr="004D1DBC">
        <w:rPr>
          <w:noProof/>
          <w:spacing w:val="-6"/>
          <w:w w:val="95"/>
        </w:rPr>
        <w:lastRenderedPageBreak/>
        <w:drawing>
          <wp:anchor distT="0" distB="0" distL="0" distR="0" simplePos="0" relativeHeight="15731200" behindDoc="0" locked="0" layoutInCell="1" allowOverlap="1" wp14:anchorId="36D79450" wp14:editId="07619C67">
            <wp:simplePos x="0" y="0"/>
            <wp:positionH relativeFrom="page">
              <wp:posOffset>572770</wp:posOffset>
            </wp:positionH>
            <wp:positionV relativeFrom="page">
              <wp:posOffset>8801068</wp:posOffset>
            </wp:positionV>
            <wp:extent cx="1419859" cy="980781"/>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7" cstate="print"/>
                    <a:stretch>
                      <a:fillRect/>
                    </a:stretch>
                  </pic:blipFill>
                  <pic:spPr>
                    <a:xfrm>
                      <a:off x="0" y="0"/>
                      <a:ext cx="1419859" cy="980781"/>
                    </a:xfrm>
                    <a:prstGeom prst="rect">
                      <a:avLst/>
                    </a:prstGeom>
                  </pic:spPr>
                </pic:pic>
              </a:graphicData>
            </a:graphic>
          </wp:anchor>
        </w:drawing>
      </w:r>
      <w:proofErr w:type="spellStart"/>
      <w:r w:rsidRPr="004D1DBC">
        <w:rPr>
          <w:b/>
          <w:i/>
          <w:spacing w:val="-6"/>
          <w:w w:val="95"/>
          <w:sz w:val="28"/>
        </w:rPr>
        <w:t>Youth</w:t>
      </w:r>
      <w:proofErr w:type="spellEnd"/>
      <w:r w:rsidRPr="004D1DBC">
        <w:rPr>
          <w:b/>
          <w:i/>
          <w:spacing w:val="-6"/>
          <w:w w:val="95"/>
          <w:sz w:val="28"/>
        </w:rPr>
        <w:t xml:space="preserve"> As </w:t>
      </w:r>
      <w:proofErr w:type="spellStart"/>
      <w:r w:rsidRPr="004D1DBC">
        <w:rPr>
          <w:b/>
          <w:i/>
          <w:spacing w:val="-6"/>
          <w:w w:val="95"/>
          <w:sz w:val="28"/>
        </w:rPr>
        <w:t>Resources</w:t>
      </w:r>
      <w:proofErr w:type="spellEnd"/>
      <w:r w:rsidRPr="004D1DBC">
        <w:rPr>
          <w:b/>
          <w:i/>
          <w:spacing w:val="-6"/>
          <w:w w:val="95"/>
          <w:sz w:val="28"/>
        </w:rPr>
        <w:t xml:space="preserve"> describe el servicio para la comunidad como</w:t>
      </w:r>
      <w:r w:rsidRPr="004D1DBC">
        <w:rPr>
          <w:b/>
          <w:i/>
          <w:spacing w:val="-6"/>
          <w:w w:val="95"/>
          <w:sz w:val="26"/>
        </w:rPr>
        <w:t>:</w:t>
      </w:r>
    </w:p>
    <w:p w14:paraId="481E2B6C" w14:textId="77777777" w:rsidR="00E26C79" w:rsidRPr="004D1DBC" w:rsidRDefault="00771383">
      <w:pPr>
        <w:pStyle w:val="BodyText"/>
        <w:spacing w:before="186"/>
        <w:ind w:left="140" w:right="387"/>
        <w:rPr>
          <w:spacing w:val="-6"/>
          <w:w w:val="95"/>
        </w:rPr>
      </w:pPr>
      <w:r w:rsidRPr="004D1DBC">
        <w:rPr>
          <w:spacing w:val="-6"/>
          <w:w w:val="95"/>
        </w:rPr>
        <w:t>Jóvenes y adultos que aportan tiempo juntos para crear un cambio positivo que resuelva una necesidad de la comunidad.</w:t>
      </w:r>
    </w:p>
    <w:p w14:paraId="4874B855" w14:textId="77777777" w:rsidR="00E26C79" w:rsidRPr="004D1DBC" w:rsidRDefault="00E26C79">
      <w:pPr>
        <w:pStyle w:val="BodyText"/>
        <w:spacing w:before="9"/>
        <w:rPr>
          <w:spacing w:val="-6"/>
          <w:w w:val="95"/>
          <w:sz w:val="23"/>
        </w:rPr>
      </w:pPr>
    </w:p>
    <w:p w14:paraId="40D07683" w14:textId="77777777" w:rsidR="00E26C79" w:rsidRPr="004D1DBC" w:rsidRDefault="00771383">
      <w:pPr>
        <w:pStyle w:val="Heading1"/>
        <w:spacing w:before="1"/>
        <w:rPr>
          <w:spacing w:val="-6"/>
          <w:w w:val="95"/>
        </w:rPr>
      </w:pPr>
      <w:r w:rsidRPr="004D1DBC">
        <w:rPr>
          <w:spacing w:val="-6"/>
          <w:w w:val="95"/>
        </w:rPr>
        <w:t xml:space="preserve">El Servicio para la Comunidad de </w:t>
      </w:r>
      <w:proofErr w:type="spellStart"/>
      <w:r w:rsidRPr="004D1DBC">
        <w:rPr>
          <w:spacing w:val="-6"/>
          <w:w w:val="95"/>
        </w:rPr>
        <w:t>YAR</w:t>
      </w:r>
      <w:proofErr w:type="spellEnd"/>
      <w:r w:rsidRPr="004D1DBC">
        <w:rPr>
          <w:spacing w:val="-6"/>
          <w:w w:val="95"/>
        </w:rPr>
        <w:t xml:space="preserve"> incluye también:</w:t>
      </w:r>
    </w:p>
    <w:p w14:paraId="185F4D12" w14:textId="77777777" w:rsidR="00E26C79" w:rsidRPr="004D1DBC" w:rsidRDefault="00771383">
      <w:pPr>
        <w:pStyle w:val="ListParagraph"/>
        <w:numPr>
          <w:ilvl w:val="0"/>
          <w:numId w:val="3"/>
        </w:numPr>
        <w:tabs>
          <w:tab w:val="left" w:pos="499"/>
          <w:tab w:val="left" w:pos="500"/>
        </w:tabs>
        <w:ind w:hanging="360"/>
        <w:rPr>
          <w:rFonts w:ascii="Wingdings" w:hAnsi="Wingdings"/>
          <w:spacing w:val="-6"/>
          <w:w w:val="95"/>
          <w:sz w:val="24"/>
        </w:rPr>
      </w:pPr>
      <w:r w:rsidRPr="004D1DBC">
        <w:rPr>
          <w:spacing w:val="-6"/>
          <w:w w:val="95"/>
          <w:sz w:val="24"/>
        </w:rPr>
        <w:t>Servicio-aprendizaje</w:t>
      </w:r>
    </w:p>
    <w:p w14:paraId="1B1C57F9" w14:textId="77777777" w:rsidR="00E26C79" w:rsidRPr="004D1DBC" w:rsidRDefault="00771383">
      <w:pPr>
        <w:pStyle w:val="ListParagraph"/>
        <w:numPr>
          <w:ilvl w:val="0"/>
          <w:numId w:val="3"/>
        </w:numPr>
        <w:tabs>
          <w:tab w:val="left" w:pos="499"/>
          <w:tab w:val="left" w:pos="500"/>
        </w:tabs>
        <w:ind w:hanging="360"/>
        <w:rPr>
          <w:rFonts w:ascii="Wingdings" w:hAnsi="Wingdings"/>
          <w:spacing w:val="-6"/>
          <w:w w:val="95"/>
          <w:sz w:val="24"/>
        </w:rPr>
      </w:pPr>
      <w:r w:rsidRPr="004D1DBC">
        <w:rPr>
          <w:spacing w:val="-6"/>
          <w:w w:val="95"/>
          <w:sz w:val="24"/>
        </w:rPr>
        <w:t>Liderazgo para jóvenes</w:t>
      </w:r>
    </w:p>
    <w:p w14:paraId="2967BA49" w14:textId="77777777" w:rsidR="00E26C79" w:rsidRPr="004D1DBC" w:rsidRDefault="00771383">
      <w:pPr>
        <w:pStyle w:val="ListParagraph"/>
        <w:numPr>
          <w:ilvl w:val="0"/>
          <w:numId w:val="3"/>
        </w:numPr>
        <w:tabs>
          <w:tab w:val="left" w:pos="499"/>
          <w:tab w:val="left" w:pos="500"/>
        </w:tabs>
        <w:ind w:hanging="360"/>
        <w:rPr>
          <w:rFonts w:ascii="Wingdings" w:hAnsi="Wingdings"/>
          <w:spacing w:val="-6"/>
          <w:w w:val="95"/>
          <w:sz w:val="24"/>
        </w:rPr>
      </w:pPr>
      <w:r w:rsidRPr="004D1DBC">
        <w:rPr>
          <w:spacing w:val="-6"/>
          <w:w w:val="95"/>
          <w:sz w:val="24"/>
        </w:rPr>
        <w:t>Logro de una meta específica</w:t>
      </w:r>
    </w:p>
    <w:p w14:paraId="0B62394C" w14:textId="77777777" w:rsidR="00E26C79" w:rsidRPr="004D1DBC" w:rsidRDefault="00771383">
      <w:pPr>
        <w:pStyle w:val="ListParagraph"/>
        <w:numPr>
          <w:ilvl w:val="0"/>
          <w:numId w:val="3"/>
        </w:numPr>
        <w:tabs>
          <w:tab w:val="left" w:pos="499"/>
          <w:tab w:val="left" w:pos="500"/>
        </w:tabs>
        <w:ind w:hanging="360"/>
        <w:rPr>
          <w:rFonts w:ascii="Wingdings" w:hAnsi="Wingdings"/>
          <w:spacing w:val="-6"/>
          <w:w w:val="95"/>
          <w:sz w:val="24"/>
        </w:rPr>
      </w:pPr>
      <w:r w:rsidRPr="004D1DBC">
        <w:rPr>
          <w:spacing w:val="-6"/>
          <w:w w:val="95"/>
          <w:sz w:val="24"/>
        </w:rPr>
        <w:t>Desarrollo de equipos y cooperación</w:t>
      </w:r>
    </w:p>
    <w:p w14:paraId="523CC39E" w14:textId="77777777" w:rsidR="00E26C79" w:rsidRPr="004D1DBC" w:rsidRDefault="00771383">
      <w:pPr>
        <w:pStyle w:val="ListParagraph"/>
        <w:numPr>
          <w:ilvl w:val="0"/>
          <w:numId w:val="3"/>
        </w:numPr>
        <w:tabs>
          <w:tab w:val="left" w:pos="499"/>
          <w:tab w:val="left" w:pos="500"/>
        </w:tabs>
        <w:ind w:hanging="360"/>
        <w:rPr>
          <w:rFonts w:ascii="Wingdings" w:hAnsi="Wingdings"/>
          <w:spacing w:val="-6"/>
          <w:w w:val="95"/>
          <w:sz w:val="24"/>
        </w:rPr>
      </w:pPr>
      <w:r w:rsidRPr="004D1DBC">
        <w:rPr>
          <w:spacing w:val="-6"/>
          <w:w w:val="95"/>
          <w:sz w:val="24"/>
        </w:rPr>
        <w:t>Darse cuenta de la importancia de ser un miembro activo en la comunidad</w:t>
      </w:r>
    </w:p>
    <w:p w14:paraId="00296848" w14:textId="77777777" w:rsidR="00E26C79" w:rsidRPr="004D1DBC" w:rsidRDefault="00E26C79">
      <w:pPr>
        <w:pStyle w:val="BodyText"/>
        <w:spacing w:before="10"/>
        <w:rPr>
          <w:spacing w:val="-6"/>
          <w:w w:val="95"/>
          <w:sz w:val="23"/>
        </w:rPr>
      </w:pPr>
    </w:p>
    <w:p w14:paraId="4F924A80" w14:textId="77777777" w:rsidR="00E26C79" w:rsidRPr="004D1DBC" w:rsidRDefault="00771383">
      <w:pPr>
        <w:ind w:left="140"/>
        <w:rPr>
          <w:b/>
          <w:spacing w:val="-6"/>
          <w:w w:val="95"/>
          <w:sz w:val="28"/>
        </w:rPr>
      </w:pPr>
      <w:r w:rsidRPr="004D1DBC">
        <w:rPr>
          <w:b/>
          <w:spacing w:val="-6"/>
          <w:w w:val="95"/>
          <w:sz w:val="28"/>
        </w:rPr>
        <w:t>Directrices del proyecto de servicio:</w:t>
      </w:r>
    </w:p>
    <w:p w14:paraId="3A41011F" w14:textId="77777777" w:rsidR="00E26C79" w:rsidRPr="004D1DBC" w:rsidRDefault="00771383" w:rsidP="004D1DBC">
      <w:pPr>
        <w:pStyle w:val="ListParagraph"/>
        <w:numPr>
          <w:ilvl w:val="0"/>
          <w:numId w:val="2"/>
        </w:numPr>
        <w:tabs>
          <w:tab w:val="left" w:pos="409"/>
        </w:tabs>
        <w:spacing w:before="1"/>
        <w:ind w:left="139" w:right="288" w:hanging="1"/>
        <w:rPr>
          <w:spacing w:val="-6"/>
          <w:w w:val="95"/>
          <w:sz w:val="24"/>
        </w:rPr>
      </w:pPr>
      <w:r w:rsidRPr="004D1DBC">
        <w:rPr>
          <w:spacing w:val="-6"/>
          <w:w w:val="95"/>
          <w:sz w:val="24"/>
        </w:rPr>
        <w:t>Los proyectos deben ser claramente de “servicio para la comunidad” e incluir los componentes de la definición anterior. Es necesario que el proyecto también beneficie a los residentes en comunidades de todo el Condado de Kenosha, con un énfasis en el servicio voluntario de los jóvenes para los demás. No se considerarán proyectos que identifiquen comunidades por fuera del Condado de Kenosha.</w:t>
      </w:r>
    </w:p>
    <w:p w14:paraId="6AD4C459" w14:textId="77777777" w:rsidR="00E26C79" w:rsidRPr="004D1DBC" w:rsidRDefault="00771383" w:rsidP="00016667">
      <w:pPr>
        <w:pStyle w:val="ListParagraph"/>
        <w:numPr>
          <w:ilvl w:val="0"/>
          <w:numId w:val="2"/>
        </w:numPr>
        <w:tabs>
          <w:tab w:val="left" w:pos="409"/>
        </w:tabs>
        <w:spacing w:before="1"/>
        <w:ind w:left="139" w:right="469" w:hanging="1"/>
        <w:rPr>
          <w:spacing w:val="-6"/>
          <w:w w:val="95"/>
          <w:sz w:val="24"/>
        </w:rPr>
      </w:pPr>
      <w:r w:rsidRPr="004D1DBC">
        <w:rPr>
          <w:spacing w:val="-6"/>
          <w:w w:val="95"/>
          <w:sz w:val="24"/>
        </w:rPr>
        <w:t xml:space="preserve">Los jóvenes determinan lo que quieren hacer como su proyecto de servicio. Los jóvenes deben preparar la solicitud, presentar sus ideas en persona ante la Junta de </w:t>
      </w:r>
      <w:proofErr w:type="spellStart"/>
      <w:r w:rsidRPr="004D1DBC">
        <w:rPr>
          <w:spacing w:val="-6"/>
          <w:w w:val="95"/>
          <w:sz w:val="24"/>
        </w:rPr>
        <w:t>Youth</w:t>
      </w:r>
      <w:proofErr w:type="spellEnd"/>
      <w:r w:rsidRPr="004D1DBC">
        <w:rPr>
          <w:spacing w:val="-6"/>
          <w:w w:val="95"/>
          <w:sz w:val="24"/>
        </w:rPr>
        <w:t xml:space="preserve"> As </w:t>
      </w:r>
      <w:proofErr w:type="spellStart"/>
      <w:r w:rsidRPr="004D1DBC">
        <w:rPr>
          <w:spacing w:val="-6"/>
          <w:w w:val="95"/>
          <w:sz w:val="24"/>
        </w:rPr>
        <w:t>Resources</w:t>
      </w:r>
      <w:proofErr w:type="spellEnd"/>
      <w:r w:rsidRPr="004D1DBC">
        <w:rPr>
          <w:spacing w:val="-6"/>
          <w:w w:val="95"/>
          <w:sz w:val="24"/>
        </w:rPr>
        <w:t xml:space="preserve"> del Condado de Kenosha y poner en práctica el proyecto una vez que tenga financiamiento. *Los jóvenes deben hacer las presentaciones, no los patrocinadores adultos.</w:t>
      </w:r>
    </w:p>
    <w:p w14:paraId="7F7D6C1C" w14:textId="77777777" w:rsidR="00E26C79" w:rsidRPr="004D1DBC" w:rsidRDefault="00771383" w:rsidP="00016667">
      <w:pPr>
        <w:pStyle w:val="ListParagraph"/>
        <w:numPr>
          <w:ilvl w:val="0"/>
          <w:numId w:val="2"/>
        </w:numPr>
        <w:tabs>
          <w:tab w:val="left" w:pos="409"/>
        </w:tabs>
        <w:ind w:left="139" w:right="469" w:hanging="1"/>
        <w:rPr>
          <w:spacing w:val="-6"/>
          <w:w w:val="95"/>
          <w:sz w:val="24"/>
        </w:rPr>
      </w:pPr>
      <w:r w:rsidRPr="004D1DBC">
        <w:rPr>
          <w:spacing w:val="-6"/>
          <w:w w:val="95"/>
          <w:sz w:val="24"/>
        </w:rPr>
        <w:t xml:space="preserve">Un grupo de jóvenes consta de dos jóvenes o más. El financiamiento de </w:t>
      </w:r>
      <w:proofErr w:type="spellStart"/>
      <w:r w:rsidRPr="004D1DBC">
        <w:rPr>
          <w:spacing w:val="-6"/>
          <w:w w:val="95"/>
          <w:sz w:val="24"/>
        </w:rPr>
        <w:t>YAR</w:t>
      </w:r>
      <w:proofErr w:type="spellEnd"/>
      <w:r w:rsidRPr="004D1DBC">
        <w:rPr>
          <w:spacing w:val="-6"/>
          <w:w w:val="95"/>
          <w:sz w:val="24"/>
        </w:rPr>
        <w:t xml:space="preserve"> está disponible para jóvenes de 18 años y menos, y cada grupo de jóvenes debe tener supervisión adecuada de adultos para sus proyectos.</w:t>
      </w:r>
    </w:p>
    <w:p w14:paraId="09A97007" w14:textId="77777777" w:rsidR="00E26C79" w:rsidRPr="004D1DBC" w:rsidRDefault="00771383" w:rsidP="00016667">
      <w:pPr>
        <w:pStyle w:val="ListParagraph"/>
        <w:numPr>
          <w:ilvl w:val="0"/>
          <w:numId w:val="2"/>
        </w:numPr>
        <w:tabs>
          <w:tab w:val="left" w:pos="409"/>
        </w:tabs>
        <w:ind w:left="139" w:right="469" w:hanging="1"/>
        <w:jc w:val="both"/>
        <w:rPr>
          <w:spacing w:val="-6"/>
          <w:w w:val="95"/>
          <w:sz w:val="24"/>
        </w:rPr>
      </w:pPr>
      <w:r w:rsidRPr="004D1DBC">
        <w:rPr>
          <w:spacing w:val="-6"/>
          <w:w w:val="95"/>
          <w:sz w:val="24"/>
        </w:rPr>
        <w:t xml:space="preserve">Todo grupo de jóvenes que haga una solicitud debe tener una organización patrocinadora sin fines de lucro, la cual recibe el cheque donde se otorga la subvención. Un adulto de esa organización debe fungir como asesor. Si no tiene una organización patrocinadora, comuníquese con </w:t>
      </w:r>
      <w:proofErr w:type="spellStart"/>
      <w:r w:rsidRPr="004D1DBC">
        <w:rPr>
          <w:spacing w:val="-6"/>
          <w:w w:val="95"/>
          <w:sz w:val="24"/>
        </w:rPr>
        <w:t>YAR</w:t>
      </w:r>
      <w:proofErr w:type="spellEnd"/>
      <w:r w:rsidRPr="004D1DBC">
        <w:rPr>
          <w:spacing w:val="-6"/>
          <w:w w:val="95"/>
          <w:sz w:val="24"/>
        </w:rPr>
        <w:t xml:space="preserve"> al 262-857-1945.</w:t>
      </w:r>
    </w:p>
    <w:p w14:paraId="443B67C7" w14:textId="77777777" w:rsidR="00E26C79" w:rsidRPr="004D1DBC" w:rsidRDefault="00771383" w:rsidP="00016667">
      <w:pPr>
        <w:pStyle w:val="ListParagraph"/>
        <w:numPr>
          <w:ilvl w:val="0"/>
          <w:numId w:val="2"/>
        </w:numPr>
        <w:tabs>
          <w:tab w:val="left" w:pos="409"/>
        </w:tabs>
        <w:ind w:left="139" w:right="469" w:hanging="1"/>
        <w:rPr>
          <w:spacing w:val="-6"/>
          <w:w w:val="95"/>
          <w:sz w:val="24"/>
        </w:rPr>
      </w:pPr>
      <w:r w:rsidRPr="004D1DBC">
        <w:rPr>
          <w:spacing w:val="-6"/>
          <w:w w:val="95"/>
          <w:sz w:val="24"/>
        </w:rPr>
        <w:t>El plazo para su proyecto va a depender del tipo de proyecto. La mayoría de los proyectos debe completarse en 1 a 3 meses. Una vez que se complete un proyecto, se debe devolver el libro a la oficina de Extension del Condado de Kenosha antes del tercer martes de mayo.</w:t>
      </w:r>
    </w:p>
    <w:p w14:paraId="36090FB7" w14:textId="77777777" w:rsidR="00E26C79" w:rsidRPr="004D1DBC" w:rsidRDefault="00771383" w:rsidP="00016667">
      <w:pPr>
        <w:pStyle w:val="ListParagraph"/>
        <w:numPr>
          <w:ilvl w:val="0"/>
          <w:numId w:val="2"/>
        </w:numPr>
        <w:tabs>
          <w:tab w:val="left" w:pos="409"/>
        </w:tabs>
        <w:ind w:left="139" w:right="469" w:hanging="1"/>
        <w:rPr>
          <w:spacing w:val="-6"/>
          <w:w w:val="95"/>
          <w:sz w:val="24"/>
        </w:rPr>
      </w:pPr>
      <w:r w:rsidRPr="004D1DBC">
        <w:rPr>
          <w:spacing w:val="-6"/>
          <w:w w:val="95"/>
          <w:sz w:val="24"/>
        </w:rPr>
        <w:t>Los proyectos pueden solicitar financiamiento hasta por $500. Los fondos se pueden usar para la operación directa del proyecto, transporte y reconocimiento limitado de los jóvenes. Las solicitudes que no se aceptan incluyen: Sueldos para jóvenes o adultos, cenas/banquetes, donativos a otras organizaciones, recaudaciones de fondos o viajes fuera de la ciudad.</w:t>
      </w:r>
    </w:p>
    <w:p w14:paraId="402EDD65" w14:textId="1A62EAED" w:rsidR="00E26C79" w:rsidRPr="004D1DBC" w:rsidRDefault="00771383" w:rsidP="004D1DBC">
      <w:pPr>
        <w:pStyle w:val="ListParagraph"/>
        <w:numPr>
          <w:ilvl w:val="0"/>
          <w:numId w:val="2"/>
        </w:numPr>
        <w:tabs>
          <w:tab w:val="left" w:pos="409"/>
        </w:tabs>
        <w:ind w:left="414" w:right="432"/>
        <w:rPr>
          <w:spacing w:val="-6"/>
          <w:w w:val="95"/>
          <w:sz w:val="24"/>
          <w:szCs w:val="24"/>
        </w:rPr>
      </w:pPr>
      <w:r w:rsidRPr="004D1DBC">
        <w:rPr>
          <w:spacing w:val="-6"/>
          <w:w w:val="95"/>
          <w:sz w:val="24"/>
        </w:rPr>
        <w:t>Las solicitudes deben entregarse antes de la fecha límite para que las revise la Junta</w:t>
      </w:r>
      <w:r w:rsidR="00016667" w:rsidRPr="004D1DBC">
        <w:rPr>
          <w:spacing w:val="-6"/>
          <w:w w:val="95"/>
          <w:sz w:val="24"/>
          <w:szCs w:val="24"/>
        </w:rPr>
        <w:t xml:space="preserve"> </w:t>
      </w:r>
      <w:r w:rsidRPr="004D1DBC">
        <w:rPr>
          <w:spacing w:val="-6"/>
          <w:w w:val="95"/>
          <w:sz w:val="24"/>
          <w:szCs w:val="24"/>
        </w:rPr>
        <w:t xml:space="preserve">de </w:t>
      </w:r>
      <w:proofErr w:type="spellStart"/>
      <w:r w:rsidRPr="004D1DBC">
        <w:rPr>
          <w:spacing w:val="-6"/>
          <w:w w:val="95"/>
          <w:sz w:val="24"/>
          <w:szCs w:val="24"/>
        </w:rPr>
        <w:t>Youth</w:t>
      </w:r>
      <w:proofErr w:type="spellEnd"/>
      <w:r w:rsidRPr="004D1DBC">
        <w:rPr>
          <w:spacing w:val="-6"/>
          <w:w w:val="95"/>
          <w:sz w:val="24"/>
          <w:szCs w:val="24"/>
        </w:rPr>
        <w:t xml:space="preserve"> As </w:t>
      </w:r>
      <w:proofErr w:type="spellStart"/>
      <w:r w:rsidRPr="004D1DBC">
        <w:rPr>
          <w:spacing w:val="-6"/>
          <w:w w:val="95"/>
          <w:sz w:val="24"/>
          <w:szCs w:val="24"/>
        </w:rPr>
        <w:t>Resources</w:t>
      </w:r>
      <w:proofErr w:type="spellEnd"/>
      <w:r w:rsidRPr="004D1DBC">
        <w:rPr>
          <w:spacing w:val="-6"/>
          <w:w w:val="95"/>
          <w:sz w:val="24"/>
          <w:szCs w:val="24"/>
        </w:rPr>
        <w:t xml:space="preserve"> del Condado de Kenosha Se responderán todas las preguntas acerca de la solicitud.</w:t>
      </w:r>
    </w:p>
    <w:p w14:paraId="60F03B30" w14:textId="77777777" w:rsidR="00E26C79" w:rsidRPr="004D1DBC" w:rsidRDefault="00E26C79">
      <w:pPr>
        <w:pStyle w:val="BodyText"/>
        <w:spacing w:before="11"/>
        <w:rPr>
          <w:spacing w:val="-6"/>
          <w:w w:val="95"/>
          <w:sz w:val="23"/>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5"/>
        <w:gridCol w:w="4253"/>
      </w:tblGrid>
      <w:tr w:rsidR="00E26C79" w:rsidRPr="004D1DBC" w14:paraId="59259B59" w14:textId="77777777" w:rsidTr="00016667">
        <w:trPr>
          <w:trHeight w:val="275"/>
        </w:trPr>
        <w:tc>
          <w:tcPr>
            <w:tcW w:w="5245" w:type="dxa"/>
          </w:tcPr>
          <w:p w14:paraId="7B1B95EC" w14:textId="77777777" w:rsidR="00E26C79" w:rsidRPr="004D1DBC" w:rsidRDefault="00771383" w:rsidP="00016667">
            <w:pPr>
              <w:pStyle w:val="TableParagraph"/>
              <w:spacing w:line="255" w:lineRule="exact"/>
              <w:ind w:left="105" w:right="130"/>
              <w:rPr>
                <w:rFonts w:ascii="Arial Bold" w:hAnsi="Arial Bold"/>
                <w:b/>
                <w:spacing w:val="-8"/>
                <w:w w:val="90"/>
                <w:sz w:val="24"/>
              </w:rPr>
            </w:pPr>
            <w:r w:rsidRPr="004D1DBC">
              <w:rPr>
                <w:rFonts w:ascii="Arial Bold" w:hAnsi="Arial Bold"/>
                <w:b/>
                <w:spacing w:val="-8"/>
                <w:w w:val="90"/>
                <w:sz w:val="24"/>
              </w:rPr>
              <w:t>Fecha límite para las solicitudes de la subvención</w:t>
            </w:r>
          </w:p>
        </w:tc>
        <w:tc>
          <w:tcPr>
            <w:tcW w:w="4253" w:type="dxa"/>
          </w:tcPr>
          <w:p w14:paraId="6C5377BE" w14:textId="77777777" w:rsidR="00E26C79" w:rsidRPr="004D1DBC" w:rsidRDefault="00771383" w:rsidP="00016667">
            <w:pPr>
              <w:pStyle w:val="TableParagraph"/>
              <w:spacing w:line="255" w:lineRule="exact"/>
              <w:ind w:left="107" w:right="130"/>
              <w:rPr>
                <w:rFonts w:ascii="Arial Bold" w:hAnsi="Arial Bold"/>
                <w:b/>
                <w:spacing w:val="-8"/>
                <w:w w:val="90"/>
                <w:sz w:val="24"/>
              </w:rPr>
            </w:pPr>
            <w:r w:rsidRPr="004D1DBC">
              <w:rPr>
                <w:rFonts w:ascii="Arial Bold" w:hAnsi="Arial Bold"/>
                <w:b/>
                <w:spacing w:val="-8"/>
                <w:w w:val="90"/>
                <w:sz w:val="24"/>
              </w:rPr>
              <w:t>Fecha de presentación de la subvención</w:t>
            </w:r>
          </w:p>
        </w:tc>
      </w:tr>
      <w:tr w:rsidR="00E26C79" w:rsidRPr="004D1DBC" w14:paraId="73D3774D" w14:textId="77777777" w:rsidTr="00016667">
        <w:trPr>
          <w:trHeight w:val="275"/>
        </w:trPr>
        <w:tc>
          <w:tcPr>
            <w:tcW w:w="5245" w:type="dxa"/>
          </w:tcPr>
          <w:p w14:paraId="12C591C2" w14:textId="3A11EE4E" w:rsidR="00E26C79" w:rsidRPr="004D1DBC" w:rsidRDefault="00771383" w:rsidP="00016667">
            <w:pPr>
              <w:pStyle w:val="TableParagraph"/>
              <w:spacing w:line="256" w:lineRule="exact"/>
              <w:ind w:left="105" w:right="130"/>
              <w:rPr>
                <w:spacing w:val="-6"/>
                <w:w w:val="95"/>
                <w:sz w:val="24"/>
              </w:rPr>
            </w:pPr>
            <w:r w:rsidRPr="004D1DBC">
              <w:rPr>
                <w:spacing w:val="-6"/>
                <w:w w:val="95"/>
                <w:sz w:val="24"/>
              </w:rPr>
              <w:t xml:space="preserve">Viernes 15 de octubre </w:t>
            </w:r>
            <w:r w:rsidR="004D1DBC" w:rsidRPr="004D1DBC">
              <w:rPr>
                <w:spacing w:val="-6"/>
                <w:w w:val="95"/>
                <w:sz w:val="24"/>
              </w:rPr>
              <w:t>de 2021</w:t>
            </w:r>
          </w:p>
        </w:tc>
        <w:tc>
          <w:tcPr>
            <w:tcW w:w="4253" w:type="dxa"/>
          </w:tcPr>
          <w:p w14:paraId="40756C95" w14:textId="4C91072B" w:rsidR="00E26C79" w:rsidRPr="004D1DBC" w:rsidRDefault="00771383" w:rsidP="00016667">
            <w:pPr>
              <w:pStyle w:val="TableParagraph"/>
              <w:spacing w:line="256" w:lineRule="exact"/>
              <w:ind w:left="107" w:right="130"/>
              <w:rPr>
                <w:spacing w:val="-6"/>
                <w:w w:val="95"/>
                <w:sz w:val="24"/>
              </w:rPr>
            </w:pPr>
            <w:r w:rsidRPr="004D1DBC">
              <w:rPr>
                <w:spacing w:val="-6"/>
                <w:w w:val="95"/>
                <w:sz w:val="24"/>
              </w:rPr>
              <w:t xml:space="preserve">Martes 19 de octubre </w:t>
            </w:r>
            <w:r w:rsidR="004D1DBC" w:rsidRPr="004D1DBC">
              <w:rPr>
                <w:spacing w:val="-6"/>
                <w:w w:val="95"/>
                <w:sz w:val="24"/>
              </w:rPr>
              <w:t>de 2021</w:t>
            </w:r>
          </w:p>
        </w:tc>
      </w:tr>
      <w:tr w:rsidR="00E26C79" w:rsidRPr="004D1DBC" w14:paraId="068FD18A" w14:textId="77777777" w:rsidTr="00016667">
        <w:trPr>
          <w:trHeight w:val="278"/>
        </w:trPr>
        <w:tc>
          <w:tcPr>
            <w:tcW w:w="5245" w:type="dxa"/>
          </w:tcPr>
          <w:p w14:paraId="1294C9C0" w14:textId="7C804452" w:rsidR="00E26C79" w:rsidRPr="004D1DBC" w:rsidRDefault="00771383" w:rsidP="00016667">
            <w:pPr>
              <w:pStyle w:val="TableParagraph"/>
              <w:spacing w:line="258" w:lineRule="exact"/>
              <w:ind w:left="105" w:right="130"/>
              <w:rPr>
                <w:spacing w:val="-6"/>
                <w:w w:val="95"/>
                <w:sz w:val="24"/>
              </w:rPr>
            </w:pPr>
            <w:r w:rsidRPr="004D1DBC">
              <w:rPr>
                <w:spacing w:val="-6"/>
                <w:w w:val="95"/>
                <w:sz w:val="24"/>
              </w:rPr>
              <w:t xml:space="preserve">Viernes 12 de noviembre </w:t>
            </w:r>
            <w:r w:rsidR="004D1DBC" w:rsidRPr="004D1DBC">
              <w:rPr>
                <w:spacing w:val="-6"/>
                <w:w w:val="95"/>
                <w:sz w:val="24"/>
              </w:rPr>
              <w:t>de 2021</w:t>
            </w:r>
          </w:p>
        </w:tc>
        <w:tc>
          <w:tcPr>
            <w:tcW w:w="4253" w:type="dxa"/>
          </w:tcPr>
          <w:p w14:paraId="710C7921" w14:textId="3A4BBC02" w:rsidR="00E26C79" w:rsidRPr="004D1DBC" w:rsidRDefault="00771383" w:rsidP="00016667">
            <w:pPr>
              <w:pStyle w:val="TableParagraph"/>
              <w:spacing w:line="258" w:lineRule="exact"/>
              <w:ind w:left="107" w:right="130"/>
              <w:rPr>
                <w:spacing w:val="-6"/>
                <w:w w:val="95"/>
                <w:sz w:val="24"/>
              </w:rPr>
            </w:pPr>
            <w:r w:rsidRPr="004D1DBC">
              <w:rPr>
                <w:spacing w:val="-6"/>
                <w:w w:val="95"/>
                <w:sz w:val="24"/>
              </w:rPr>
              <w:t xml:space="preserve">Viernes 16 de noviembre </w:t>
            </w:r>
            <w:r w:rsidR="004D1DBC" w:rsidRPr="004D1DBC">
              <w:rPr>
                <w:spacing w:val="-6"/>
                <w:w w:val="95"/>
                <w:sz w:val="24"/>
              </w:rPr>
              <w:t>de 2021</w:t>
            </w:r>
          </w:p>
        </w:tc>
      </w:tr>
      <w:tr w:rsidR="00E26C79" w:rsidRPr="004D1DBC" w14:paraId="606450BD" w14:textId="77777777" w:rsidTr="00016667">
        <w:trPr>
          <w:trHeight w:val="275"/>
        </w:trPr>
        <w:tc>
          <w:tcPr>
            <w:tcW w:w="5245" w:type="dxa"/>
          </w:tcPr>
          <w:p w14:paraId="566659FF" w14:textId="624A34A5" w:rsidR="00E26C79" w:rsidRPr="004D1DBC" w:rsidRDefault="00771383" w:rsidP="00016667">
            <w:pPr>
              <w:pStyle w:val="TableParagraph"/>
              <w:spacing w:line="256" w:lineRule="exact"/>
              <w:ind w:left="105" w:right="130"/>
              <w:rPr>
                <w:spacing w:val="-6"/>
                <w:w w:val="95"/>
                <w:sz w:val="24"/>
              </w:rPr>
            </w:pPr>
            <w:r w:rsidRPr="004D1DBC">
              <w:rPr>
                <w:spacing w:val="-6"/>
                <w:w w:val="95"/>
                <w:sz w:val="24"/>
              </w:rPr>
              <w:t xml:space="preserve">Viernes 14 de enero </w:t>
            </w:r>
            <w:r w:rsidR="004D1DBC" w:rsidRPr="004D1DBC">
              <w:rPr>
                <w:spacing w:val="-6"/>
                <w:w w:val="95"/>
                <w:sz w:val="24"/>
              </w:rPr>
              <w:t>de 2022</w:t>
            </w:r>
          </w:p>
        </w:tc>
        <w:tc>
          <w:tcPr>
            <w:tcW w:w="4253" w:type="dxa"/>
          </w:tcPr>
          <w:p w14:paraId="2F9774B0" w14:textId="579621EA" w:rsidR="00E26C79" w:rsidRPr="004D1DBC" w:rsidRDefault="00771383" w:rsidP="00016667">
            <w:pPr>
              <w:pStyle w:val="TableParagraph"/>
              <w:spacing w:line="256" w:lineRule="exact"/>
              <w:ind w:left="107" w:right="130"/>
              <w:rPr>
                <w:spacing w:val="-6"/>
                <w:w w:val="95"/>
                <w:sz w:val="24"/>
              </w:rPr>
            </w:pPr>
            <w:r w:rsidRPr="004D1DBC">
              <w:rPr>
                <w:spacing w:val="-6"/>
                <w:w w:val="95"/>
                <w:sz w:val="24"/>
              </w:rPr>
              <w:t xml:space="preserve">Martes 18 de enero </w:t>
            </w:r>
            <w:r w:rsidR="004D1DBC" w:rsidRPr="004D1DBC">
              <w:rPr>
                <w:spacing w:val="-6"/>
                <w:w w:val="95"/>
                <w:sz w:val="24"/>
              </w:rPr>
              <w:t>de 2022</w:t>
            </w:r>
          </w:p>
        </w:tc>
      </w:tr>
      <w:tr w:rsidR="00E26C79" w:rsidRPr="004D1DBC" w14:paraId="028D0536" w14:textId="77777777" w:rsidTr="00016667">
        <w:trPr>
          <w:trHeight w:val="275"/>
        </w:trPr>
        <w:tc>
          <w:tcPr>
            <w:tcW w:w="5245" w:type="dxa"/>
          </w:tcPr>
          <w:p w14:paraId="037A4379" w14:textId="4C8C225A" w:rsidR="00E26C79" w:rsidRPr="004D1DBC" w:rsidRDefault="00771383" w:rsidP="00016667">
            <w:pPr>
              <w:pStyle w:val="TableParagraph"/>
              <w:spacing w:line="256" w:lineRule="exact"/>
              <w:ind w:left="105" w:right="130"/>
              <w:rPr>
                <w:spacing w:val="-6"/>
                <w:w w:val="95"/>
                <w:sz w:val="24"/>
              </w:rPr>
            </w:pPr>
            <w:r w:rsidRPr="004D1DBC">
              <w:rPr>
                <w:spacing w:val="-6"/>
                <w:w w:val="95"/>
                <w:sz w:val="24"/>
              </w:rPr>
              <w:t xml:space="preserve">Viernes 11 de marzo </w:t>
            </w:r>
            <w:r w:rsidR="004D1DBC" w:rsidRPr="004D1DBC">
              <w:rPr>
                <w:spacing w:val="-6"/>
                <w:w w:val="95"/>
                <w:sz w:val="24"/>
              </w:rPr>
              <w:t>de 2022</w:t>
            </w:r>
          </w:p>
        </w:tc>
        <w:tc>
          <w:tcPr>
            <w:tcW w:w="4253" w:type="dxa"/>
          </w:tcPr>
          <w:p w14:paraId="047B2026" w14:textId="52A54078" w:rsidR="00E26C79" w:rsidRPr="004D1DBC" w:rsidRDefault="00771383" w:rsidP="00016667">
            <w:pPr>
              <w:pStyle w:val="TableParagraph"/>
              <w:spacing w:line="256" w:lineRule="exact"/>
              <w:ind w:left="107" w:right="130"/>
              <w:rPr>
                <w:spacing w:val="-6"/>
                <w:w w:val="95"/>
                <w:sz w:val="24"/>
              </w:rPr>
            </w:pPr>
            <w:r w:rsidRPr="004D1DBC">
              <w:rPr>
                <w:spacing w:val="-6"/>
                <w:w w:val="95"/>
                <w:sz w:val="24"/>
              </w:rPr>
              <w:t xml:space="preserve">Martes 15 de marzo </w:t>
            </w:r>
            <w:r w:rsidR="004D1DBC" w:rsidRPr="004D1DBC">
              <w:rPr>
                <w:spacing w:val="-6"/>
                <w:w w:val="95"/>
                <w:sz w:val="24"/>
              </w:rPr>
              <w:t>de 2022</w:t>
            </w:r>
          </w:p>
        </w:tc>
      </w:tr>
    </w:tbl>
    <w:p w14:paraId="770D8CF4" w14:textId="77777777" w:rsidR="00E26C79" w:rsidRPr="004D1DBC" w:rsidRDefault="00E26C79">
      <w:pPr>
        <w:pStyle w:val="BodyText"/>
        <w:spacing w:before="2"/>
        <w:rPr>
          <w:spacing w:val="-6"/>
          <w:w w:val="95"/>
        </w:rPr>
      </w:pPr>
    </w:p>
    <w:p w14:paraId="5DE57084" w14:textId="77777777" w:rsidR="00E26C79" w:rsidRPr="004D1DBC" w:rsidRDefault="00771383">
      <w:pPr>
        <w:pStyle w:val="ListParagraph"/>
        <w:numPr>
          <w:ilvl w:val="0"/>
          <w:numId w:val="2"/>
        </w:numPr>
        <w:tabs>
          <w:tab w:val="left" w:pos="409"/>
        </w:tabs>
        <w:ind w:left="500" w:right="487" w:hanging="360"/>
        <w:rPr>
          <w:spacing w:val="-6"/>
          <w:w w:val="95"/>
          <w:sz w:val="24"/>
        </w:rPr>
      </w:pPr>
      <w:r w:rsidRPr="004D1DBC">
        <w:rPr>
          <w:spacing w:val="-6"/>
          <w:w w:val="95"/>
          <w:sz w:val="24"/>
        </w:rPr>
        <w:t xml:space="preserve">Los beneficiarios de la subvención deben usar el dinero de </w:t>
      </w:r>
      <w:proofErr w:type="spellStart"/>
      <w:r w:rsidRPr="004D1DBC">
        <w:rPr>
          <w:spacing w:val="-6"/>
          <w:w w:val="95"/>
          <w:sz w:val="24"/>
        </w:rPr>
        <w:t>YAR</w:t>
      </w:r>
      <w:proofErr w:type="spellEnd"/>
      <w:r w:rsidRPr="004D1DBC">
        <w:rPr>
          <w:spacing w:val="-6"/>
          <w:w w:val="95"/>
          <w:sz w:val="24"/>
        </w:rPr>
        <w:t xml:space="preserve"> de tal manera que sea congruente con la política de no discriminación de </w:t>
      </w:r>
      <w:proofErr w:type="spellStart"/>
      <w:r w:rsidRPr="004D1DBC">
        <w:rPr>
          <w:spacing w:val="-6"/>
          <w:w w:val="95"/>
          <w:sz w:val="24"/>
        </w:rPr>
        <w:t>YAR</w:t>
      </w:r>
      <w:proofErr w:type="spellEnd"/>
      <w:r w:rsidRPr="004D1DBC">
        <w:rPr>
          <w:spacing w:val="-6"/>
          <w:w w:val="95"/>
          <w:sz w:val="24"/>
        </w:rPr>
        <w:t xml:space="preserve">, tal como se indica más adelante. Los beneficiarios de proyectos financiados tienen el requisito de reconocer que </w:t>
      </w:r>
      <w:proofErr w:type="spellStart"/>
      <w:r w:rsidRPr="004D1DBC">
        <w:rPr>
          <w:spacing w:val="-6"/>
          <w:w w:val="95"/>
          <w:sz w:val="24"/>
        </w:rPr>
        <w:t>YAR</w:t>
      </w:r>
      <w:proofErr w:type="spellEnd"/>
      <w:r w:rsidRPr="004D1DBC">
        <w:rPr>
          <w:spacing w:val="-6"/>
          <w:w w:val="95"/>
          <w:sz w:val="24"/>
        </w:rPr>
        <w:t xml:space="preserve"> suministró el financiamiento en cualquier comunicación escrita y/o publicidad.</w:t>
      </w:r>
    </w:p>
    <w:p w14:paraId="461A5CE2" w14:textId="04EB0385" w:rsidR="00E26C79" w:rsidRPr="004D1DBC" w:rsidRDefault="00AD6DD6">
      <w:pPr>
        <w:pStyle w:val="BodyText"/>
        <w:spacing w:before="7"/>
        <w:rPr>
          <w:spacing w:val="-6"/>
          <w:w w:val="95"/>
          <w:sz w:val="6"/>
        </w:rPr>
      </w:pPr>
      <w:r w:rsidRPr="004D1DBC">
        <w:rPr>
          <w:noProof/>
          <w:spacing w:val="-6"/>
          <w:w w:val="95"/>
        </w:rPr>
        <mc:AlternateContent>
          <mc:Choice Requires="wps">
            <w:drawing>
              <wp:anchor distT="0" distB="0" distL="0" distR="0" simplePos="0" relativeHeight="487589888" behindDoc="1" locked="0" layoutInCell="1" allowOverlap="1" wp14:anchorId="46B9DF01" wp14:editId="3FC1B289">
                <wp:simplePos x="0" y="0"/>
                <wp:positionH relativeFrom="page">
                  <wp:posOffset>615950</wp:posOffset>
                </wp:positionH>
                <wp:positionV relativeFrom="paragraph">
                  <wp:posOffset>68580</wp:posOffset>
                </wp:positionV>
                <wp:extent cx="6675120" cy="614045"/>
                <wp:effectExtent l="0" t="0" r="0" b="0"/>
                <wp:wrapTopAndBottom/>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14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D4338E" w14:textId="77777777" w:rsidR="00E26C79" w:rsidRDefault="00771383">
                            <w:pPr>
                              <w:spacing w:before="71"/>
                              <w:ind w:left="143"/>
                              <w:rPr>
                                <w:i/>
                                <w:sz w:val="20"/>
                              </w:rPr>
                            </w:pPr>
                            <w:r>
                              <w:rPr>
                                <w:i/>
                                <w:sz w:val="20"/>
                              </w:rPr>
                              <w:t>Youth As Resources no discrimina contra nadie por razones de raza, color, género/sexo, identidad de género, credo, discapacidad, religión, origen nacional, ancestros, edad, orientación sexual, embarazo, estado civil o parental, registro de arrestos o condenas o situación de veterano.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9DF01" id="docshape4" o:spid="_x0000_s1028" type="#_x0000_t202" style="position:absolute;margin-left:48.5pt;margin-top:5.4pt;width:525.6pt;height:48.3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" filled="f">
                <v:textbox inset="0,0,0,0">
                  <w:txbxContent>
                    <w:p w14:paraId="63D4338E" w14:textId="77777777" w:rsidR="00E26C79" w:rsidRDefault="00771383">
                      <w:pPr>
                        <w:spacing w:before="71"/>
                        <w:ind w:left="143"/>
                        <w:rPr>
                          <w:i/>
                          <w:sz w:val="20"/>
                        </w:rPr>
                      </w:pPr>
                      <w:r>
                        <w:rPr>
                          <w:i/>
                          <w:sz w:val="20"/>
                        </w:rPr>
                        <w:t>Youth As Resources no discrimina contra nadie por razones de raza, color, género/sexo, identidad de género, credo, discapacidad, religión, origen nacional, ancestros, edad, orientación sexual, embarazo, estado civil o parental, registro de arrestos o condenas o situación de veterano.</w:t>
                      </w:r>
                    </w:p>
                  </w:txbxContent>
                </v:textbox>
                <w10:wrap type="topAndBottom" anchorx="page"/>
              </v:shape>
            </w:pict>
          </mc:Fallback>
        </mc:AlternateContent>
      </w:r>
    </w:p>
    <w:p w14:paraId="7C6A1746" w14:textId="77777777" w:rsidR="00E26C79" w:rsidRPr="004D1DBC" w:rsidRDefault="00E26C79">
      <w:pPr>
        <w:rPr>
          <w:spacing w:val="-6"/>
          <w:w w:val="95"/>
          <w:sz w:val="6"/>
        </w:rPr>
        <w:sectPr w:rsidR="00E26C79" w:rsidRPr="004D1DBC">
          <w:pgSz w:w="12240" w:h="15840"/>
          <w:pgMar w:top="160" w:right="400" w:bottom="1160" w:left="580" w:header="0" w:footer="971" w:gutter="0"/>
          <w:cols w:space="720"/>
        </w:sectPr>
      </w:pPr>
    </w:p>
    <w:p w14:paraId="0D0BDC15" w14:textId="77777777" w:rsidR="00E26C79" w:rsidRPr="004D1DBC" w:rsidRDefault="00771383">
      <w:pPr>
        <w:pStyle w:val="BodyText"/>
        <w:ind w:left="2928"/>
        <w:rPr>
          <w:spacing w:val="-6"/>
          <w:w w:val="95"/>
          <w:sz w:val="20"/>
        </w:rPr>
      </w:pPr>
      <w:r w:rsidRPr="004D1DBC">
        <w:rPr>
          <w:noProof/>
          <w:spacing w:val="-6"/>
          <w:w w:val="95"/>
          <w:sz w:val="20"/>
        </w:rPr>
        <w:lastRenderedPageBreak/>
        <w:drawing>
          <wp:inline distT="0" distB="0" distL="0" distR="0" wp14:anchorId="63ACFD0E" wp14:editId="7E74FE2A">
            <wp:extent cx="4044484" cy="735806"/>
            <wp:effectExtent l="0" t="0" r="0" b="0"/>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8" cstate="print"/>
                    <a:stretch>
                      <a:fillRect/>
                    </a:stretch>
                  </pic:blipFill>
                  <pic:spPr>
                    <a:xfrm>
                      <a:off x="0" y="0"/>
                      <a:ext cx="4044484" cy="735806"/>
                    </a:xfrm>
                    <a:prstGeom prst="rect">
                      <a:avLst/>
                    </a:prstGeom>
                  </pic:spPr>
                </pic:pic>
              </a:graphicData>
            </a:graphic>
          </wp:inline>
        </w:drawing>
      </w:r>
    </w:p>
    <w:p w14:paraId="1B06CAA7" w14:textId="68D5DECC" w:rsidR="00E26C79" w:rsidRPr="004D1DBC" w:rsidRDefault="00AD6DD6">
      <w:pPr>
        <w:pStyle w:val="BodyText"/>
        <w:spacing w:before="9"/>
        <w:rPr>
          <w:spacing w:val="-6"/>
          <w:w w:val="95"/>
          <w:sz w:val="25"/>
        </w:rPr>
      </w:pPr>
      <w:r w:rsidRPr="004D1DBC">
        <w:rPr>
          <w:noProof/>
          <w:spacing w:val="-6"/>
          <w:w w:val="95"/>
        </w:rPr>
        <mc:AlternateContent>
          <mc:Choice Requires="wps">
            <w:drawing>
              <wp:anchor distT="0" distB="0" distL="0" distR="0" simplePos="0" relativeHeight="487590912" behindDoc="1" locked="0" layoutInCell="1" allowOverlap="1" wp14:anchorId="694789AA" wp14:editId="74B89916">
                <wp:simplePos x="0" y="0"/>
                <wp:positionH relativeFrom="page">
                  <wp:posOffset>518160</wp:posOffset>
                </wp:positionH>
                <wp:positionV relativeFrom="paragraph">
                  <wp:posOffset>203835</wp:posOffset>
                </wp:positionV>
                <wp:extent cx="6743700" cy="274320"/>
                <wp:effectExtent l="0" t="0" r="0" b="0"/>
                <wp:wrapTopAndBottom/>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74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5E299" w14:textId="77777777" w:rsidR="00E26C79" w:rsidRPr="004D1DBC" w:rsidRDefault="00771383">
                            <w:pPr>
                              <w:spacing w:before="73"/>
                              <w:ind w:left="876"/>
                              <w:rPr>
                                <w:b/>
                                <w:color w:val="000000"/>
                                <w:lang w:val="en-US"/>
                              </w:rPr>
                            </w:pPr>
                            <w:r w:rsidRPr="004D1DBC">
                              <w:rPr>
                                <w:b/>
                                <w:color w:val="FFFFFF"/>
                                <w:lang w:val="en-US"/>
                              </w:rPr>
                              <w:t xml:space="preserve">Kenosha County YAR </w:t>
                            </w:r>
                            <w:r>
                              <w:rPr>
                                <w:rFonts w:ascii="Wingdings" w:hAnsi="Wingdings"/>
                                <w:color w:val="FFFFFF"/>
                              </w:rPr>
                              <w:t></w:t>
                            </w:r>
                            <w:r w:rsidRPr="004D1DBC">
                              <w:rPr>
                                <w:b/>
                                <w:color w:val="FFFFFF"/>
                                <w:lang w:val="en-US"/>
                              </w:rPr>
                              <w:t>19600 - 75</w:t>
                            </w:r>
                            <w:r w:rsidRPr="004D1DBC">
                              <w:rPr>
                                <w:b/>
                                <w:color w:val="FFFFFF"/>
                                <w:vertAlign w:val="superscript"/>
                                <w:lang w:val="en-US"/>
                              </w:rPr>
                              <w:t>th</w:t>
                            </w:r>
                            <w:r w:rsidRPr="004D1DBC">
                              <w:rPr>
                                <w:b/>
                                <w:color w:val="FFFFFF"/>
                                <w:lang w:val="en-US"/>
                              </w:rPr>
                              <w:t xml:space="preserve"> Street, Suite #2 </w:t>
                            </w:r>
                            <w:r>
                              <w:rPr>
                                <w:rFonts w:ascii="Wingdings" w:hAnsi="Wingdings"/>
                                <w:color w:val="FFFFFF"/>
                              </w:rPr>
                              <w:t></w:t>
                            </w:r>
                            <w:r w:rsidRPr="004D1DBC">
                              <w:rPr>
                                <w:rFonts w:ascii="Times New Roman" w:hAnsi="Times New Roman"/>
                                <w:color w:val="FFFFFF"/>
                                <w:lang w:val="en-US"/>
                              </w:rPr>
                              <w:t xml:space="preserve"> </w:t>
                            </w:r>
                            <w:r w:rsidRPr="004D1DBC">
                              <w:rPr>
                                <w:b/>
                                <w:color w:val="FFFFFF"/>
                                <w:lang w:val="en-US"/>
                              </w:rPr>
                              <w:t xml:space="preserve">Bristol, WI 53104 </w:t>
                            </w:r>
                            <w:r>
                              <w:rPr>
                                <w:rFonts w:ascii="Wingdings" w:hAnsi="Wingdings"/>
                                <w:color w:val="FFFFFF"/>
                              </w:rPr>
                              <w:t></w:t>
                            </w:r>
                            <w:r w:rsidRPr="004D1DBC">
                              <w:rPr>
                                <w:b/>
                                <w:color w:val="FFFFFF"/>
                                <w:lang w:val="en-US"/>
                              </w:rPr>
                              <w:t>262-857-1945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789AA" id="docshape5" o:spid="_x0000_s1029" type="#_x0000_t202" style="position:absolute;margin-left:40.8pt;margin-top:16.05pt;width:531pt;height:21.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" fillcolor="black" stroked="f">
                <v:textbox inset="0,0,0,0">
                  <w:txbxContent>
                    <w:p w14:paraId="20C5E299" w14:textId="77777777" w:rsidR="00E26C79" w:rsidRPr="004D1DBC" w:rsidRDefault="00771383">
                      <w:pPr>
                        <w:spacing w:before="73"/>
                        <w:ind w:left="876"/>
                        <w:rPr>
                          <w:b/>
                          <w:color w:val="000000"/>
                          <w:lang w:val="en-US"/>
                        </w:rPr>
                      </w:pPr>
                      <w:r w:rsidRPr="004D1DBC">
                        <w:rPr>
                          <w:b/>
                          <w:color w:val="FFFFFF"/>
                          <w:lang w:val="en-US"/>
                        </w:rPr>
                        <w:t xml:space="preserve">Kenosha County YAR </w:t>
                      </w:r>
                      <w:r>
                        <w:rPr>
                          <w:rFonts w:ascii="Wingdings" w:hAnsi="Wingdings"/>
                          <w:color w:val="FFFFFF"/>
                        </w:rPr>
                        <w:t></w:t>
                      </w:r>
                      <w:r w:rsidRPr="004D1DBC">
                        <w:rPr>
                          <w:b/>
                          <w:color w:val="FFFFFF"/>
                          <w:lang w:val="en-US"/>
                        </w:rPr>
                        <w:t>19600 - 75</w:t>
                      </w:r>
                      <w:r w:rsidRPr="004D1DBC">
                        <w:rPr>
                          <w:b/>
                          <w:color w:val="FFFFFF"/>
                          <w:vertAlign w:val="superscript"/>
                          <w:lang w:val="en-US"/>
                        </w:rPr>
                        <w:t>th</w:t>
                      </w:r>
                      <w:r w:rsidRPr="004D1DBC">
                        <w:rPr>
                          <w:b/>
                          <w:color w:val="FFFFFF"/>
                          <w:lang w:val="en-US"/>
                        </w:rPr>
                        <w:t xml:space="preserve"> Street, Suite #2 </w:t>
                      </w:r>
                      <w:r>
                        <w:rPr>
                          <w:rFonts w:ascii="Wingdings" w:hAnsi="Wingdings"/>
                          <w:color w:val="FFFFFF"/>
                        </w:rPr>
                        <w:t></w:t>
                      </w:r>
                      <w:r w:rsidRPr="004D1DBC">
                        <w:rPr>
                          <w:rFonts w:ascii="Times New Roman" w:hAnsi="Times New Roman"/>
                          <w:color w:val="FFFFFF"/>
                          <w:lang w:val="en-US"/>
                        </w:rPr>
                        <w:t xml:space="preserve"> </w:t>
                      </w:r>
                      <w:r w:rsidRPr="004D1DBC">
                        <w:rPr>
                          <w:b/>
                          <w:color w:val="FFFFFF"/>
                          <w:lang w:val="en-US"/>
                        </w:rPr>
                        <w:t xml:space="preserve">Bristol, WI 53104 </w:t>
                      </w:r>
                      <w:r>
                        <w:rPr>
                          <w:rFonts w:ascii="Wingdings" w:hAnsi="Wingdings"/>
                          <w:color w:val="FFFFFF"/>
                        </w:rPr>
                        <w:t></w:t>
                      </w:r>
                      <w:r w:rsidRPr="004D1DBC">
                        <w:rPr>
                          <w:b/>
                          <w:color w:val="FFFFFF"/>
                          <w:lang w:val="en-US"/>
                        </w:rPr>
                        <w:t>262-857-1945</w:t>
                      </w:r>
                    </w:p>
                  </w:txbxContent>
                </v:textbox>
                <w10:wrap type="topAndBottom" anchorx="page"/>
              </v:shape>
            </w:pict>
          </mc:Fallback>
        </mc:AlternateContent>
      </w:r>
    </w:p>
    <w:p w14:paraId="6E9924E8" w14:textId="77777777" w:rsidR="00E26C79" w:rsidRPr="004D1DBC" w:rsidRDefault="00771383" w:rsidP="004D1DBC">
      <w:pPr>
        <w:spacing w:before="101"/>
        <w:ind w:left="-144" w:right="-144"/>
        <w:jc w:val="center"/>
        <w:rPr>
          <w:rFonts w:ascii="Arial Black" w:hAnsi="Arial Black"/>
          <w:spacing w:val="-6"/>
          <w:w w:val="95"/>
          <w:sz w:val="30"/>
          <w:szCs w:val="30"/>
        </w:rPr>
      </w:pPr>
      <w:r w:rsidRPr="004D1DBC">
        <w:rPr>
          <w:rFonts w:ascii="Arial Black" w:hAnsi="Arial Black"/>
          <w:spacing w:val="-6"/>
          <w:w w:val="95"/>
          <w:sz w:val="30"/>
          <w:szCs w:val="30"/>
        </w:rPr>
        <w:t>SOLICITUD PARA SUBVENCIÓN DE SERVICIO DIRIGIDO POR JÓVENES</w:t>
      </w:r>
    </w:p>
    <w:p w14:paraId="0429D9FC" w14:textId="77777777" w:rsidR="00E26C79" w:rsidRPr="004D1DBC" w:rsidRDefault="00771383">
      <w:pPr>
        <w:pStyle w:val="BodyText"/>
        <w:tabs>
          <w:tab w:val="left" w:pos="5338"/>
          <w:tab w:val="left" w:pos="5631"/>
          <w:tab w:val="left" w:pos="6370"/>
          <w:tab w:val="left" w:pos="6619"/>
          <w:tab w:val="left" w:pos="7071"/>
          <w:tab w:val="left" w:pos="7699"/>
          <w:tab w:val="left" w:pos="10219"/>
          <w:tab w:val="left" w:pos="10939"/>
        </w:tabs>
        <w:spacing w:before="136" w:line="360" w:lineRule="auto"/>
        <w:ind w:left="140" w:right="318"/>
        <w:jc w:val="right"/>
        <w:rPr>
          <w:spacing w:val="-6"/>
          <w:w w:val="95"/>
        </w:rPr>
      </w:pPr>
      <w:r w:rsidRPr="004D1DBC">
        <w:rPr>
          <w:spacing w:val="-6"/>
          <w:w w:val="95"/>
        </w:rPr>
        <w:t xml:space="preserve">Título de tu proyecto: </w:t>
      </w:r>
      <w:r w:rsidRPr="004D1DBC">
        <w:rPr>
          <w:spacing w:val="-6"/>
          <w:w w:val="95"/>
          <w:u w:val="single"/>
        </w:rPr>
        <w:t xml:space="preserve"> </w:t>
      </w:r>
      <w:r w:rsidRPr="004D1DBC">
        <w:rPr>
          <w:spacing w:val="-6"/>
          <w:w w:val="95"/>
          <w:u w:val="single"/>
        </w:rPr>
        <w:tab/>
      </w:r>
      <w:r w:rsidRPr="004D1DBC">
        <w:rPr>
          <w:spacing w:val="-6"/>
          <w:w w:val="95"/>
          <w:u w:val="single"/>
        </w:rPr>
        <w:tab/>
      </w:r>
      <w:r w:rsidRPr="004D1DBC">
        <w:rPr>
          <w:spacing w:val="-6"/>
          <w:w w:val="95"/>
          <w:u w:val="single"/>
        </w:rPr>
        <w:tab/>
      </w:r>
      <w:r w:rsidRPr="004D1DBC">
        <w:rPr>
          <w:spacing w:val="-6"/>
          <w:w w:val="95"/>
          <w:u w:val="single"/>
        </w:rPr>
        <w:tab/>
      </w:r>
      <w:r w:rsidRPr="004D1DBC">
        <w:rPr>
          <w:spacing w:val="-6"/>
          <w:w w:val="95"/>
          <w:u w:val="single"/>
        </w:rPr>
        <w:tab/>
      </w:r>
      <w:r w:rsidRPr="004D1DBC">
        <w:rPr>
          <w:spacing w:val="-6"/>
          <w:w w:val="95"/>
          <w:u w:val="single"/>
        </w:rPr>
        <w:tab/>
      </w:r>
      <w:r w:rsidRPr="004D1DBC">
        <w:rPr>
          <w:spacing w:val="-6"/>
          <w:w w:val="95"/>
          <w:u w:val="single"/>
        </w:rPr>
        <w:tab/>
      </w:r>
      <w:r w:rsidRPr="004D1DBC">
        <w:rPr>
          <w:spacing w:val="-6"/>
          <w:w w:val="95"/>
          <w:u w:val="single"/>
        </w:rPr>
        <w:tab/>
      </w:r>
      <w:r w:rsidRPr="004D1DBC">
        <w:rPr>
          <w:spacing w:val="-6"/>
          <w:w w:val="95"/>
        </w:rPr>
        <w:t xml:space="preserve"> Fechas del proyecto:</w:t>
      </w:r>
      <w:r w:rsidRPr="004D1DBC">
        <w:rPr>
          <w:spacing w:val="-6"/>
          <w:w w:val="95"/>
          <w:u w:val="single"/>
        </w:rPr>
        <w:tab/>
      </w:r>
      <w:r w:rsidRPr="004D1DBC">
        <w:rPr>
          <w:spacing w:val="-6"/>
          <w:w w:val="95"/>
        </w:rPr>
        <w:tab/>
        <w:t xml:space="preserve">Ubicaciones del proyecto: </w:t>
      </w:r>
      <w:r w:rsidRPr="004D1DBC">
        <w:rPr>
          <w:spacing w:val="-6"/>
          <w:w w:val="95"/>
          <w:u w:val="single"/>
        </w:rPr>
        <w:t xml:space="preserve"> </w:t>
      </w:r>
      <w:r w:rsidRPr="004D1DBC">
        <w:rPr>
          <w:spacing w:val="-6"/>
          <w:w w:val="95"/>
          <w:u w:val="single"/>
        </w:rPr>
        <w:tab/>
      </w:r>
      <w:r w:rsidRPr="004D1DBC">
        <w:rPr>
          <w:spacing w:val="-6"/>
          <w:w w:val="95"/>
          <w:u w:val="single"/>
        </w:rPr>
        <w:tab/>
      </w:r>
      <w:r w:rsidRPr="004D1DBC">
        <w:rPr>
          <w:spacing w:val="-6"/>
          <w:w w:val="95"/>
        </w:rPr>
        <w:t xml:space="preserve"> Persona de contacto con los jóvenes:</w:t>
      </w:r>
      <w:r w:rsidRPr="004D1DBC">
        <w:rPr>
          <w:spacing w:val="-6"/>
          <w:w w:val="95"/>
          <w:u w:val="single"/>
        </w:rPr>
        <w:tab/>
      </w:r>
      <w:r w:rsidRPr="004D1DBC">
        <w:rPr>
          <w:spacing w:val="-6"/>
          <w:w w:val="95"/>
          <w:u w:val="single"/>
        </w:rPr>
        <w:tab/>
      </w:r>
      <w:r w:rsidRPr="004D1DBC">
        <w:rPr>
          <w:spacing w:val="-6"/>
          <w:w w:val="95"/>
          <w:u w:val="single"/>
        </w:rPr>
        <w:tab/>
      </w:r>
      <w:r w:rsidRPr="004D1DBC">
        <w:rPr>
          <w:spacing w:val="-6"/>
          <w:w w:val="95"/>
        </w:rPr>
        <w:t>Edad:</w:t>
      </w:r>
      <w:r w:rsidRPr="004D1DBC">
        <w:rPr>
          <w:spacing w:val="-6"/>
          <w:w w:val="95"/>
          <w:u w:val="single"/>
        </w:rPr>
        <w:tab/>
      </w:r>
      <w:r w:rsidRPr="004D1DBC">
        <w:rPr>
          <w:spacing w:val="-6"/>
          <w:w w:val="95"/>
          <w:u w:val="single"/>
        </w:rPr>
        <w:tab/>
      </w:r>
      <w:r w:rsidRPr="004D1DBC">
        <w:rPr>
          <w:spacing w:val="-6"/>
          <w:w w:val="95"/>
        </w:rPr>
        <w:t>Teléfono:</w:t>
      </w:r>
      <w:r w:rsidRPr="004D1DBC">
        <w:rPr>
          <w:spacing w:val="-6"/>
          <w:w w:val="95"/>
          <w:u w:val="single"/>
        </w:rPr>
        <w:tab/>
      </w:r>
      <w:r w:rsidRPr="004D1DBC">
        <w:rPr>
          <w:spacing w:val="-6"/>
          <w:w w:val="95"/>
          <w:u w:val="single"/>
        </w:rPr>
        <w:tab/>
      </w:r>
      <w:r w:rsidRPr="004D1DBC">
        <w:rPr>
          <w:spacing w:val="-6"/>
          <w:w w:val="95"/>
        </w:rPr>
        <w:t xml:space="preserve"> Dirección de correo electrónico: </w:t>
      </w:r>
      <w:r w:rsidRPr="004D1DBC">
        <w:rPr>
          <w:spacing w:val="-6"/>
          <w:w w:val="95"/>
          <w:u w:val="single"/>
        </w:rPr>
        <w:t xml:space="preserve"> </w:t>
      </w:r>
      <w:r w:rsidRPr="004D1DBC">
        <w:rPr>
          <w:spacing w:val="-6"/>
          <w:w w:val="95"/>
          <w:u w:val="single"/>
        </w:rPr>
        <w:tab/>
      </w:r>
      <w:r w:rsidRPr="004D1DBC">
        <w:rPr>
          <w:spacing w:val="-6"/>
          <w:w w:val="95"/>
          <w:u w:val="single"/>
        </w:rPr>
        <w:tab/>
      </w:r>
      <w:r w:rsidRPr="004D1DBC">
        <w:rPr>
          <w:spacing w:val="-6"/>
          <w:w w:val="95"/>
          <w:u w:val="single"/>
        </w:rPr>
        <w:tab/>
      </w:r>
      <w:r w:rsidRPr="004D1DBC">
        <w:rPr>
          <w:spacing w:val="-6"/>
          <w:w w:val="95"/>
          <w:u w:val="single"/>
        </w:rPr>
        <w:tab/>
      </w:r>
      <w:r w:rsidRPr="004D1DBC">
        <w:rPr>
          <w:spacing w:val="-6"/>
          <w:w w:val="95"/>
          <w:u w:val="single"/>
        </w:rPr>
        <w:tab/>
      </w:r>
      <w:r w:rsidRPr="004D1DBC">
        <w:rPr>
          <w:spacing w:val="-6"/>
          <w:w w:val="95"/>
          <w:u w:val="single"/>
        </w:rPr>
        <w:tab/>
      </w:r>
      <w:r w:rsidRPr="004D1DBC">
        <w:rPr>
          <w:spacing w:val="-6"/>
          <w:w w:val="95"/>
          <w:u w:val="single"/>
        </w:rPr>
        <w:tab/>
      </w:r>
      <w:r w:rsidRPr="004D1DBC">
        <w:rPr>
          <w:spacing w:val="-6"/>
          <w:w w:val="95"/>
        </w:rPr>
        <w:t xml:space="preserve"> Domicilio (calle, ciudad, código postal): </w:t>
      </w:r>
      <w:r w:rsidRPr="004D1DBC">
        <w:rPr>
          <w:spacing w:val="-6"/>
          <w:w w:val="95"/>
          <w:u w:val="single"/>
        </w:rPr>
        <w:t xml:space="preserve"> </w:t>
      </w:r>
      <w:r w:rsidRPr="004D1DBC">
        <w:rPr>
          <w:spacing w:val="-6"/>
          <w:w w:val="95"/>
          <w:u w:val="single"/>
        </w:rPr>
        <w:tab/>
      </w:r>
      <w:r w:rsidRPr="004D1DBC">
        <w:rPr>
          <w:spacing w:val="-6"/>
          <w:w w:val="95"/>
          <w:u w:val="single"/>
        </w:rPr>
        <w:tab/>
      </w:r>
      <w:r w:rsidRPr="004D1DBC">
        <w:rPr>
          <w:spacing w:val="-6"/>
          <w:w w:val="95"/>
          <w:u w:val="single"/>
        </w:rPr>
        <w:tab/>
      </w:r>
      <w:r w:rsidRPr="004D1DBC">
        <w:rPr>
          <w:spacing w:val="-6"/>
          <w:w w:val="95"/>
          <w:u w:val="single"/>
        </w:rPr>
        <w:tab/>
      </w:r>
      <w:r w:rsidRPr="004D1DBC">
        <w:rPr>
          <w:spacing w:val="-6"/>
          <w:w w:val="95"/>
          <w:u w:val="single"/>
        </w:rPr>
        <w:tab/>
      </w:r>
      <w:r w:rsidRPr="004D1DBC">
        <w:rPr>
          <w:spacing w:val="-6"/>
          <w:w w:val="95"/>
          <w:u w:val="single"/>
        </w:rPr>
        <w:tab/>
      </w:r>
      <w:r w:rsidRPr="004D1DBC">
        <w:rPr>
          <w:spacing w:val="-6"/>
          <w:w w:val="95"/>
          <w:u w:val="single"/>
        </w:rPr>
        <w:tab/>
      </w:r>
      <w:r w:rsidRPr="004D1DBC">
        <w:rPr>
          <w:spacing w:val="-6"/>
          <w:w w:val="95"/>
        </w:rPr>
        <w:t xml:space="preserve"> Organización patrocinadora: </w:t>
      </w:r>
      <w:r w:rsidRPr="004D1DBC">
        <w:rPr>
          <w:spacing w:val="-6"/>
          <w:w w:val="95"/>
          <w:u w:val="single"/>
        </w:rPr>
        <w:t xml:space="preserve"> </w:t>
      </w:r>
      <w:r w:rsidRPr="004D1DBC">
        <w:rPr>
          <w:spacing w:val="-6"/>
          <w:w w:val="95"/>
          <w:u w:val="single"/>
        </w:rPr>
        <w:tab/>
      </w:r>
      <w:r w:rsidRPr="004D1DBC">
        <w:rPr>
          <w:spacing w:val="-6"/>
          <w:w w:val="95"/>
          <w:u w:val="single"/>
        </w:rPr>
        <w:tab/>
      </w:r>
      <w:r w:rsidRPr="004D1DBC">
        <w:rPr>
          <w:spacing w:val="-6"/>
          <w:w w:val="95"/>
          <w:u w:val="single"/>
        </w:rPr>
        <w:tab/>
      </w:r>
      <w:r w:rsidRPr="004D1DBC">
        <w:rPr>
          <w:spacing w:val="-6"/>
          <w:w w:val="95"/>
          <w:u w:val="single"/>
        </w:rPr>
        <w:tab/>
      </w:r>
      <w:r w:rsidRPr="004D1DBC">
        <w:rPr>
          <w:spacing w:val="-6"/>
          <w:w w:val="95"/>
          <w:u w:val="single"/>
        </w:rPr>
        <w:tab/>
      </w:r>
      <w:r w:rsidRPr="004D1DBC">
        <w:rPr>
          <w:spacing w:val="-6"/>
          <w:w w:val="95"/>
          <w:u w:val="single"/>
        </w:rPr>
        <w:tab/>
      </w:r>
      <w:r w:rsidRPr="004D1DBC">
        <w:rPr>
          <w:spacing w:val="-6"/>
          <w:w w:val="95"/>
          <w:u w:val="single"/>
        </w:rPr>
        <w:tab/>
      </w:r>
      <w:r w:rsidRPr="004D1DBC">
        <w:rPr>
          <w:spacing w:val="-6"/>
          <w:w w:val="95"/>
          <w:u w:val="single"/>
        </w:rPr>
        <w:tab/>
      </w:r>
      <w:r w:rsidRPr="004D1DBC">
        <w:rPr>
          <w:spacing w:val="-6"/>
          <w:w w:val="95"/>
        </w:rPr>
        <w:t xml:space="preserve"> Supervisor adulto:</w:t>
      </w:r>
      <w:r w:rsidRPr="004D1DBC">
        <w:rPr>
          <w:spacing w:val="-6"/>
          <w:w w:val="95"/>
          <w:u w:val="single"/>
        </w:rPr>
        <w:tab/>
      </w:r>
      <w:r w:rsidRPr="004D1DBC">
        <w:rPr>
          <w:spacing w:val="-6"/>
          <w:w w:val="95"/>
          <w:u w:val="single"/>
        </w:rPr>
        <w:tab/>
      </w:r>
      <w:r w:rsidRPr="004D1DBC">
        <w:rPr>
          <w:spacing w:val="-6"/>
          <w:w w:val="95"/>
          <w:u w:val="single"/>
        </w:rPr>
        <w:tab/>
      </w:r>
      <w:r w:rsidRPr="004D1DBC">
        <w:rPr>
          <w:spacing w:val="-6"/>
          <w:w w:val="95"/>
          <w:u w:val="single"/>
        </w:rPr>
        <w:tab/>
      </w:r>
      <w:r w:rsidRPr="004D1DBC">
        <w:rPr>
          <w:spacing w:val="-6"/>
          <w:w w:val="95"/>
        </w:rPr>
        <w:tab/>
        <w:t>Teléfono:</w:t>
      </w:r>
      <w:r w:rsidRPr="004D1DBC">
        <w:rPr>
          <w:spacing w:val="-6"/>
          <w:w w:val="95"/>
          <w:u w:val="single"/>
        </w:rPr>
        <w:tab/>
      </w:r>
      <w:r w:rsidRPr="004D1DBC">
        <w:rPr>
          <w:spacing w:val="-6"/>
          <w:w w:val="95"/>
          <w:u w:val="single"/>
        </w:rPr>
        <w:tab/>
      </w:r>
      <w:r w:rsidRPr="004D1DBC">
        <w:rPr>
          <w:spacing w:val="-6"/>
          <w:w w:val="95"/>
        </w:rPr>
        <w:t xml:space="preserve"> Dirección de correo electrónico: </w:t>
      </w:r>
      <w:r w:rsidRPr="004D1DBC">
        <w:rPr>
          <w:spacing w:val="-6"/>
          <w:w w:val="95"/>
          <w:u w:val="single"/>
        </w:rPr>
        <w:t xml:space="preserve"> </w:t>
      </w:r>
      <w:r w:rsidRPr="004D1DBC">
        <w:rPr>
          <w:spacing w:val="-6"/>
          <w:w w:val="95"/>
          <w:u w:val="single"/>
        </w:rPr>
        <w:tab/>
      </w:r>
      <w:r w:rsidRPr="004D1DBC">
        <w:rPr>
          <w:spacing w:val="-6"/>
          <w:w w:val="95"/>
          <w:u w:val="single"/>
        </w:rPr>
        <w:tab/>
      </w:r>
      <w:r w:rsidRPr="004D1DBC">
        <w:rPr>
          <w:spacing w:val="-6"/>
          <w:w w:val="95"/>
          <w:u w:val="single"/>
        </w:rPr>
        <w:tab/>
      </w:r>
      <w:r w:rsidRPr="004D1DBC">
        <w:rPr>
          <w:spacing w:val="-6"/>
          <w:w w:val="95"/>
          <w:u w:val="single"/>
        </w:rPr>
        <w:tab/>
      </w:r>
      <w:r w:rsidRPr="004D1DBC">
        <w:rPr>
          <w:spacing w:val="-6"/>
          <w:w w:val="95"/>
          <w:u w:val="single"/>
        </w:rPr>
        <w:tab/>
      </w:r>
      <w:r w:rsidRPr="004D1DBC">
        <w:rPr>
          <w:spacing w:val="-6"/>
          <w:w w:val="95"/>
          <w:u w:val="single"/>
        </w:rPr>
        <w:tab/>
      </w:r>
      <w:r w:rsidRPr="004D1DBC">
        <w:rPr>
          <w:spacing w:val="-6"/>
          <w:w w:val="95"/>
          <w:u w:val="single"/>
        </w:rPr>
        <w:tab/>
      </w:r>
      <w:r w:rsidRPr="004D1DBC">
        <w:rPr>
          <w:spacing w:val="-6"/>
          <w:w w:val="95"/>
        </w:rPr>
        <w:t xml:space="preserve"> Domicilio (calle, ciudad, código postal): </w:t>
      </w:r>
      <w:r w:rsidRPr="004D1DBC">
        <w:rPr>
          <w:spacing w:val="-6"/>
          <w:w w:val="95"/>
          <w:u w:val="single"/>
        </w:rPr>
        <w:t xml:space="preserve"> </w:t>
      </w:r>
      <w:r w:rsidRPr="004D1DBC">
        <w:rPr>
          <w:spacing w:val="-6"/>
          <w:w w:val="95"/>
          <w:u w:val="single"/>
        </w:rPr>
        <w:tab/>
      </w:r>
      <w:r w:rsidRPr="004D1DBC">
        <w:rPr>
          <w:spacing w:val="-6"/>
          <w:w w:val="95"/>
          <w:u w:val="single"/>
        </w:rPr>
        <w:tab/>
      </w:r>
      <w:r w:rsidRPr="004D1DBC">
        <w:rPr>
          <w:spacing w:val="-6"/>
          <w:w w:val="95"/>
          <w:u w:val="single"/>
        </w:rPr>
        <w:tab/>
      </w:r>
      <w:r w:rsidRPr="004D1DBC">
        <w:rPr>
          <w:spacing w:val="-6"/>
          <w:w w:val="95"/>
          <w:u w:val="single"/>
        </w:rPr>
        <w:tab/>
      </w:r>
      <w:r w:rsidRPr="004D1DBC">
        <w:rPr>
          <w:spacing w:val="-6"/>
          <w:w w:val="95"/>
          <w:u w:val="single"/>
        </w:rPr>
        <w:tab/>
      </w:r>
      <w:r w:rsidRPr="004D1DBC">
        <w:rPr>
          <w:spacing w:val="-6"/>
          <w:w w:val="95"/>
          <w:u w:val="single"/>
        </w:rPr>
        <w:tab/>
      </w:r>
      <w:r w:rsidRPr="004D1DBC">
        <w:rPr>
          <w:spacing w:val="-6"/>
          <w:w w:val="95"/>
          <w:u w:val="single"/>
        </w:rPr>
        <w:tab/>
      </w:r>
    </w:p>
    <w:p w14:paraId="549C5C35" w14:textId="77777777" w:rsidR="00E26C79" w:rsidRPr="004D1DBC" w:rsidRDefault="00E26C79">
      <w:pPr>
        <w:pStyle w:val="BodyText"/>
        <w:spacing w:before="2"/>
        <w:rPr>
          <w:spacing w:val="-6"/>
          <w:w w:val="95"/>
          <w:sz w:val="12"/>
        </w:rPr>
      </w:pPr>
    </w:p>
    <w:p w14:paraId="0D8A37EC" w14:textId="77777777" w:rsidR="00E26C79" w:rsidRPr="004D1DBC" w:rsidRDefault="00771383">
      <w:pPr>
        <w:pStyle w:val="BodyText"/>
        <w:spacing w:before="92"/>
        <w:ind w:left="140"/>
        <w:rPr>
          <w:spacing w:val="-6"/>
          <w:w w:val="95"/>
        </w:rPr>
      </w:pPr>
      <w:r w:rsidRPr="004D1DBC">
        <w:rPr>
          <w:spacing w:val="-6"/>
          <w:w w:val="95"/>
        </w:rPr>
        <w:t>¿Qué necesidad de la comunidad del Condado de Kenosha estás atendiendo con tu proyecto?</w:t>
      </w:r>
    </w:p>
    <w:p w14:paraId="0A9003F9" w14:textId="77777777" w:rsidR="00E26C79" w:rsidRPr="004D1DBC" w:rsidRDefault="00E26C79">
      <w:pPr>
        <w:pStyle w:val="BodyText"/>
        <w:rPr>
          <w:spacing w:val="-6"/>
          <w:w w:val="95"/>
          <w:sz w:val="26"/>
        </w:rPr>
      </w:pPr>
    </w:p>
    <w:p w14:paraId="51F51384" w14:textId="77777777" w:rsidR="00E26C79" w:rsidRPr="004D1DBC" w:rsidRDefault="00E26C79">
      <w:pPr>
        <w:pStyle w:val="BodyText"/>
        <w:rPr>
          <w:spacing w:val="-6"/>
          <w:w w:val="95"/>
          <w:sz w:val="26"/>
        </w:rPr>
      </w:pPr>
    </w:p>
    <w:p w14:paraId="41FA814D" w14:textId="77777777" w:rsidR="00E26C79" w:rsidRPr="004D1DBC" w:rsidRDefault="00771383">
      <w:pPr>
        <w:pStyle w:val="BodyText"/>
        <w:spacing w:before="228"/>
        <w:ind w:left="140"/>
        <w:rPr>
          <w:spacing w:val="-6"/>
          <w:w w:val="95"/>
        </w:rPr>
      </w:pPr>
      <w:r w:rsidRPr="004D1DBC">
        <w:rPr>
          <w:spacing w:val="-6"/>
          <w:w w:val="95"/>
        </w:rPr>
        <w:t>¿Qué vas a hacer como tu proyecto de servicio?</w:t>
      </w:r>
    </w:p>
    <w:p w14:paraId="423F325A" w14:textId="77777777" w:rsidR="00E26C79" w:rsidRPr="004D1DBC" w:rsidRDefault="00E26C79">
      <w:pPr>
        <w:pStyle w:val="BodyText"/>
        <w:rPr>
          <w:spacing w:val="-6"/>
          <w:w w:val="95"/>
          <w:sz w:val="26"/>
        </w:rPr>
      </w:pPr>
    </w:p>
    <w:p w14:paraId="0D7B7633" w14:textId="77777777" w:rsidR="00E26C79" w:rsidRPr="004D1DBC" w:rsidRDefault="00E26C79">
      <w:pPr>
        <w:pStyle w:val="BodyText"/>
        <w:rPr>
          <w:spacing w:val="-6"/>
          <w:w w:val="95"/>
          <w:sz w:val="26"/>
        </w:rPr>
      </w:pPr>
    </w:p>
    <w:p w14:paraId="54722B4A" w14:textId="77777777" w:rsidR="00E26C79" w:rsidRPr="004D1DBC" w:rsidRDefault="00E26C79">
      <w:pPr>
        <w:pStyle w:val="BodyText"/>
        <w:spacing w:before="2"/>
        <w:rPr>
          <w:spacing w:val="-6"/>
          <w:w w:val="95"/>
          <w:sz w:val="29"/>
        </w:rPr>
      </w:pPr>
    </w:p>
    <w:p w14:paraId="3AF38888" w14:textId="77777777" w:rsidR="00E26C79" w:rsidRPr="004D1DBC" w:rsidRDefault="00771383" w:rsidP="00016667">
      <w:pPr>
        <w:pStyle w:val="BodyText"/>
        <w:tabs>
          <w:tab w:val="left" w:pos="5899"/>
          <w:tab w:val="left" w:pos="10632"/>
        </w:tabs>
        <w:ind w:left="140"/>
        <w:rPr>
          <w:spacing w:val="-6"/>
          <w:w w:val="95"/>
        </w:rPr>
      </w:pPr>
      <w:r w:rsidRPr="004D1DBC">
        <w:rPr>
          <w:spacing w:val="-6"/>
          <w:w w:val="95"/>
        </w:rPr>
        <w:t>¿Quién se va a beneficiar de este proyecto?</w:t>
      </w:r>
      <w:r w:rsidRPr="004D1DBC">
        <w:rPr>
          <w:spacing w:val="-6"/>
          <w:w w:val="95"/>
        </w:rPr>
        <w:tab/>
        <w:t xml:space="preserve">¿Cuántas personas se van a beneficiar? </w:t>
      </w:r>
      <w:r w:rsidRPr="004D1DBC">
        <w:rPr>
          <w:spacing w:val="-6"/>
          <w:w w:val="95"/>
          <w:u w:val="single"/>
        </w:rPr>
        <w:t xml:space="preserve"> </w:t>
      </w:r>
      <w:r w:rsidRPr="004D1DBC">
        <w:rPr>
          <w:spacing w:val="-6"/>
          <w:w w:val="95"/>
          <w:u w:val="single"/>
        </w:rPr>
        <w:tab/>
      </w:r>
    </w:p>
    <w:p w14:paraId="2BC98A4C" w14:textId="77777777" w:rsidR="00E26C79" w:rsidRPr="004D1DBC" w:rsidRDefault="00E26C79">
      <w:pPr>
        <w:pStyle w:val="BodyText"/>
        <w:rPr>
          <w:spacing w:val="-6"/>
          <w:w w:val="95"/>
          <w:sz w:val="20"/>
        </w:rPr>
      </w:pPr>
    </w:p>
    <w:p w14:paraId="6DCB449F" w14:textId="77777777" w:rsidR="00E26C79" w:rsidRPr="004D1DBC" w:rsidRDefault="00E26C79">
      <w:pPr>
        <w:pStyle w:val="BodyText"/>
        <w:rPr>
          <w:spacing w:val="-6"/>
          <w:w w:val="95"/>
          <w:sz w:val="20"/>
        </w:rPr>
      </w:pPr>
    </w:p>
    <w:p w14:paraId="2A147EC0" w14:textId="77777777" w:rsidR="00E26C79" w:rsidRPr="004D1DBC" w:rsidRDefault="00E26C79">
      <w:pPr>
        <w:pStyle w:val="BodyText"/>
        <w:rPr>
          <w:spacing w:val="-6"/>
          <w:w w:val="95"/>
          <w:sz w:val="29"/>
        </w:rPr>
      </w:pPr>
    </w:p>
    <w:p w14:paraId="6F4F504F" w14:textId="77777777" w:rsidR="00E26C79" w:rsidRPr="004D1DBC" w:rsidRDefault="00771383">
      <w:pPr>
        <w:pStyle w:val="BodyText"/>
        <w:spacing w:before="92"/>
        <w:ind w:left="140"/>
        <w:rPr>
          <w:spacing w:val="-6"/>
          <w:w w:val="95"/>
        </w:rPr>
      </w:pPr>
      <w:r w:rsidRPr="004D1DBC">
        <w:rPr>
          <w:spacing w:val="-6"/>
          <w:w w:val="95"/>
        </w:rPr>
        <w:t>¿Cómo se involucran los jóvenes o son responsables para el trabajo de este proyecto?</w:t>
      </w:r>
    </w:p>
    <w:p w14:paraId="50C8C841" w14:textId="77777777" w:rsidR="00E26C79" w:rsidRPr="004D1DBC" w:rsidRDefault="00E26C79">
      <w:pPr>
        <w:pStyle w:val="BodyText"/>
        <w:rPr>
          <w:spacing w:val="-6"/>
          <w:w w:val="95"/>
          <w:sz w:val="26"/>
        </w:rPr>
      </w:pPr>
    </w:p>
    <w:p w14:paraId="41B752A2" w14:textId="77777777" w:rsidR="00E26C79" w:rsidRPr="004D1DBC" w:rsidRDefault="00E26C79">
      <w:pPr>
        <w:pStyle w:val="BodyText"/>
        <w:rPr>
          <w:spacing w:val="-6"/>
          <w:w w:val="95"/>
          <w:sz w:val="26"/>
        </w:rPr>
      </w:pPr>
    </w:p>
    <w:p w14:paraId="30E9F5B5" w14:textId="77777777" w:rsidR="00E26C79" w:rsidRPr="004D1DBC" w:rsidRDefault="00E26C79">
      <w:pPr>
        <w:pStyle w:val="BodyText"/>
        <w:spacing w:before="10"/>
        <w:rPr>
          <w:spacing w:val="-6"/>
          <w:w w:val="95"/>
        </w:rPr>
      </w:pPr>
    </w:p>
    <w:p w14:paraId="1A83E6F7" w14:textId="77777777" w:rsidR="00E26C79" w:rsidRPr="004D1DBC" w:rsidRDefault="00771383">
      <w:pPr>
        <w:pStyle w:val="BodyText"/>
        <w:ind w:left="140"/>
        <w:rPr>
          <w:spacing w:val="-6"/>
          <w:w w:val="95"/>
        </w:rPr>
      </w:pPr>
      <w:r w:rsidRPr="004D1DBC">
        <w:rPr>
          <w:spacing w:val="-6"/>
          <w:w w:val="95"/>
        </w:rPr>
        <w:t>¿Cómo trabajarán los jóvenes en asociación con los adultos para completar este proyecto?</w:t>
      </w:r>
    </w:p>
    <w:p w14:paraId="51404CC6" w14:textId="77777777" w:rsidR="00E26C79" w:rsidRPr="004D1DBC" w:rsidRDefault="00E26C79">
      <w:pPr>
        <w:pStyle w:val="BodyText"/>
        <w:rPr>
          <w:spacing w:val="-6"/>
          <w:w w:val="95"/>
          <w:sz w:val="26"/>
        </w:rPr>
      </w:pPr>
    </w:p>
    <w:p w14:paraId="2ACE26DE" w14:textId="77777777" w:rsidR="00E26C79" w:rsidRPr="004D1DBC" w:rsidRDefault="00E26C79">
      <w:pPr>
        <w:pStyle w:val="BodyText"/>
        <w:rPr>
          <w:spacing w:val="-6"/>
          <w:w w:val="95"/>
          <w:sz w:val="26"/>
        </w:rPr>
      </w:pPr>
    </w:p>
    <w:p w14:paraId="41B5CB72" w14:textId="77777777" w:rsidR="00E26C79" w:rsidRPr="004D1DBC" w:rsidRDefault="00E26C79">
      <w:pPr>
        <w:pStyle w:val="BodyText"/>
        <w:spacing w:before="9"/>
        <w:rPr>
          <w:spacing w:val="-6"/>
          <w:w w:val="95"/>
        </w:rPr>
      </w:pPr>
    </w:p>
    <w:p w14:paraId="764AA21D" w14:textId="77777777" w:rsidR="00E26C79" w:rsidRPr="004D1DBC" w:rsidRDefault="00771383">
      <w:pPr>
        <w:pStyle w:val="BodyText"/>
        <w:ind w:left="140"/>
        <w:rPr>
          <w:spacing w:val="-6"/>
          <w:w w:val="95"/>
        </w:rPr>
      </w:pPr>
      <w:r w:rsidRPr="004D1DBC">
        <w:rPr>
          <w:spacing w:val="-6"/>
          <w:w w:val="95"/>
        </w:rPr>
        <w:t>¿Cómo sabrás si tu proyecto tiene éxito?</w:t>
      </w:r>
    </w:p>
    <w:p w14:paraId="283A1A3D" w14:textId="77777777" w:rsidR="00E26C79" w:rsidRPr="004D1DBC" w:rsidRDefault="00E26C79">
      <w:pPr>
        <w:pStyle w:val="BodyText"/>
        <w:rPr>
          <w:spacing w:val="-6"/>
          <w:w w:val="95"/>
          <w:sz w:val="26"/>
        </w:rPr>
      </w:pPr>
    </w:p>
    <w:p w14:paraId="580D589F" w14:textId="77777777" w:rsidR="00E26C79" w:rsidRPr="004D1DBC" w:rsidRDefault="00E26C79">
      <w:pPr>
        <w:pStyle w:val="BodyText"/>
        <w:rPr>
          <w:spacing w:val="-6"/>
          <w:w w:val="95"/>
          <w:sz w:val="26"/>
        </w:rPr>
      </w:pPr>
    </w:p>
    <w:p w14:paraId="130DAA06" w14:textId="77777777" w:rsidR="00E26C79" w:rsidRPr="004D1DBC" w:rsidRDefault="00E26C79">
      <w:pPr>
        <w:pStyle w:val="BodyText"/>
        <w:rPr>
          <w:spacing w:val="-6"/>
          <w:w w:val="95"/>
          <w:sz w:val="25"/>
        </w:rPr>
      </w:pPr>
    </w:p>
    <w:p w14:paraId="0E406EFE" w14:textId="77777777" w:rsidR="00E26C79" w:rsidRPr="004D1DBC" w:rsidRDefault="00771383">
      <w:pPr>
        <w:pStyle w:val="BodyText"/>
        <w:ind w:left="140"/>
        <w:rPr>
          <w:spacing w:val="-6"/>
          <w:w w:val="95"/>
        </w:rPr>
      </w:pPr>
      <w:r w:rsidRPr="004D1DBC">
        <w:rPr>
          <w:spacing w:val="-6"/>
          <w:w w:val="95"/>
        </w:rPr>
        <w:t>Enumera los nombres de los jóvenes que estarán involucrados en este proyecto.</w:t>
      </w:r>
    </w:p>
    <w:p w14:paraId="58EEAC56" w14:textId="77777777" w:rsidR="00E26C79" w:rsidRPr="004D1DBC" w:rsidRDefault="00E26C79">
      <w:pPr>
        <w:rPr>
          <w:spacing w:val="-6"/>
          <w:w w:val="95"/>
        </w:rPr>
        <w:sectPr w:rsidR="00E26C79" w:rsidRPr="004D1DBC">
          <w:pgSz w:w="12240" w:h="15840"/>
          <w:pgMar w:top="300" w:right="400" w:bottom="1160" w:left="580" w:header="0" w:footer="971" w:gutter="0"/>
          <w:cols w:space="720"/>
        </w:sectPr>
      </w:pPr>
    </w:p>
    <w:tbl>
      <w:tblPr>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74"/>
        <w:gridCol w:w="647"/>
        <w:gridCol w:w="658"/>
        <w:gridCol w:w="678"/>
        <w:gridCol w:w="701"/>
        <w:gridCol w:w="1063"/>
        <w:gridCol w:w="1133"/>
        <w:gridCol w:w="1063"/>
        <w:gridCol w:w="1061"/>
        <w:gridCol w:w="1063"/>
        <w:gridCol w:w="1060"/>
        <w:gridCol w:w="1064"/>
      </w:tblGrid>
      <w:tr w:rsidR="00E26C79" w:rsidRPr="004D1DBC" w14:paraId="74E1C0EB" w14:textId="77777777">
        <w:trPr>
          <w:trHeight w:val="246"/>
        </w:trPr>
        <w:tc>
          <w:tcPr>
            <w:tcW w:w="774" w:type="dxa"/>
            <w:tcBorders>
              <w:top w:val="nil"/>
              <w:left w:val="nil"/>
              <w:bottom w:val="nil"/>
              <w:right w:val="nil"/>
            </w:tcBorders>
            <w:shd w:val="clear" w:color="auto" w:fill="000000"/>
          </w:tcPr>
          <w:p w14:paraId="57564392" w14:textId="77777777" w:rsidR="00E26C79" w:rsidRPr="004D1DBC" w:rsidRDefault="00771383">
            <w:pPr>
              <w:pStyle w:val="TableParagraph"/>
              <w:spacing w:before="28" w:line="198" w:lineRule="exact"/>
              <w:ind w:left="41" w:right="12"/>
              <w:jc w:val="center"/>
              <w:rPr>
                <w:b/>
                <w:spacing w:val="-6"/>
                <w:w w:val="95"/>
                <w:sz w:val="18"/>
              </w:rPr>
            </w:pPr>
            <w:r w:rsidRPr="004D1DBC">
              <w:rPr>
                <w:b/>
                <w:color w:val="FFFFFF"/>
                <w:spacing w:val="-6"/>
                <w:w w:val="95"/>
                <w:sz w:val="18"/>
              </w:rPr>
              <w:lastRenderedPageBreak/>
              <w:t>Número</w:t>
            </w:r>
          </w:p>
        </w:tc>
        <w:tc>
          <w:tcPr>
            <w:tcW w:w="647" w:type="dxa"/>
            <w:tcBorders>
              <w:top w:val="nil"/>
              <w:left w:val="nil"/>
              <w:bottom w:val="nil"/>
              <w:right w:val="nil"/>
            </w:tcBorders>
            <w:shd w:val="clear" w:color="auto" w:fill="000000"/>
          </w:tcPr>
          <w:p w14:paraId="236B1A32" w14:textId="77777777" w:rsidR="00E26C79" w:rsidRPr="004D1DBC" w:rsidRDefault="00E26C79">
            <w:pPr>
              <w:pStyle w:val="TableParagraph"/>
              <w:rPr>
                <w:rFonts w:ascii="Times New Roman"/>
                <w:spacing w:val="-6"/>
                <w:w w:val="95"/>
                <w:sz w:val="16"/>
              </w:rPr>
            </w:pPr>
          </w:p>
        </w:tc>
        <w:tc>
          <w:tcPr>
            <w:tcW w:w="1336" w:type="dxa"/>
            <w:gridSpan w:val="2"/>
            <w:tcBorders>
              <w:top w:val="nil"/>
              <w:left w:val="nil"/>
              <w:bottom w:val="nil"/>
              <w:right w:val="nil"/>
            </w:tcBorders>
            <w:shd w:val="clear" w:color="auto" w:fill="000000"/>
          </w:tcPr>
          <w:p w14:paraId="5ED8C80E" w14:textId="77777777" w:rsidR="00E26C79" w:rsidRPr="004D1DBC" w:rsidRDefault="00771383">
            <w:pPr>
              <w:pStyle w:val="TableParagraph"/>
              <w:spacing w:before="56" w:line="170" w:lineRule="exact"/>
              <w:ind w:left="217"/>
              <w:rPr>
                <w:b/>
                <w:spacing w:val="-6"/>
                <w:w w:val="95"/>
                <w:sz w:val="18"/>
              </w:rPr>
            </w:pPr>
            <w:r w:rsidRPr="004D1DBC">
              <w:rPr>
                <w:b/>
                <w:color w:val="FFFFFF"/>
                <w:spacing w:val="-6"/>
                <w:w w:val="95"/>
                <w:sz w:val="18"/>
              </w:rPr>
              <w:t>Género*</w:t>
            </w:r>
          </w:p>
        </w:tc>
        <w:tc>
          <w:tcPr>
            <w:tcW w:w="701" w:type="dxa"/>
            <w:tcBorders>
              <w:top w:val="nil"/>
              <w:left w:val="nil"/>
              <w:bottom w:val="nil"/>
              <w:right w:val="nil"/>
            </w:tcBorders>
            <w:shd w:val="clear" w:color="auto" w:fill="000000"/>
          </w:tcPr>
          <w:p w14:paraId="3D7F9D66" w14:textId="77777777" w:rsidR="00E26C79" w:rsidRPr="004D1DBC" w:rsidRDefault="00E26C79">
            <w:pPr>
              <w:pStyle w:val="TableParagraph"/>
              <w:rPr>
                <w:rFonts w:ascii="Times New Roman"/>
                <w:spacing w:val="-6"/>
                <w:w w:val="95"/>
                <w:sz w:val="16"/>
              </w:rPr>
            </w:pPr>
          </w:p>
        </w:tc>
        <w:tc>
          <w:tcPr>
            <w:tcW w:w="2196" w:type="dxa"/>
            <w:gridSpan w:val="2"/>
            <w:tcBorders>
              <w:top w:val="nil"/>
              <w:left w:val="nil"/>
              <w:bottom w:val="nil"/>
              <w:right w:val="nil"/>
            </w:tcBorders>
            <w:shd w:val="clear" w:color="auto" w:fill="000000"/>
          </w:tcPr>
          <w:p w14:paraId="63C62380" w14:textId="77777777" w:rsidR="00E26C79" w:rsidRPr="004D1DBC" w:rsidRDefault="00771383">
            <w:pPr>
              <w:pStyle w:val="TableParagraph"/>
              <w:spacing w:before="28" w:line="198" w:lineRule="exact"/>
              <w:ind w:left="696"/>
              <w:rPr>
                <w:b/>
                <w:spacing w:val="-6"/>
                <w:w w:val="95"/>
                <w:sz w:val="18"/>
              </w:rPr>
            </w:pPr>
            <w:r w:rsidRPr="004D1DBC">
              <w:rPr>
                <w:b/>
                <w:color w:val="FFFFFF"/>
                <w:spacing w:val="-6"/>
                <w:w w:val="95"/>
                <w:sz w:val="18"/>
              </w:rPr>
              <w:t>Etnicidad*</w:t>
            </w:r>
          </w:p>
        </w:tc>
        <w:tc>
          <w:tcPr>
            <w:tcW w:w="5311" w:type="dxa"/>
            <w:gridSpan w:val="5"/>
            <w:tcBorders>
              <w:top w:val="nil"/>
              <w:left w:val="nil"/>
              <w:bottom w:val="nil"/>
              <w:right w:val="nil"/>
            </w:tcBorders>
            <w:shd w:val="clear" w:color="auto" w:fill="000000"/>
          </w:tcPr>
          <w:p w14:paraId="434CD059" w14:textId="77777777" w:rsidR="00E26C79" w:rsidRPr="004D1DBC" w:rsidRDefault="00771383">
            <w:pPr>
              <w:pStyle w:val="TableParagraph"/>
              <w:spacing w:before="28" w:line="198" w:lineRule="exact"/>
              <w:ind w:left="2398" w:right="2372"/>
              <w:jc w:val="center"/>
              <w:rPr>
                <w:b/>
                <w:spacing w:val="-6"/>
                <w:w w:val="95"/>
                <w:sz w:val="18"/>
              </w:rPr>
            </w:pPr>
            <w:r w:rsidRPr="004D1DBC">
              <w:rPr>
                <w:b/>
                <w:color w:val="FFFFFF"/>
                <w:spacing w:val="-6"/>
                <w:w w:val="95"/>
                <w:sz w:val="18"/>
              </w:rPr>
              <w:t>Raza*</w:t>
            </w:r>
          </w:p>
        </w:tc>
      </w:tr>
      <w:tr w:rsidR="00E26C79" w:rsidRPr="004D1DBC" w14:paraId="275DD2ED" w14:textId="77777777">
        <w:trPr>
          <w:trHeight w:val="366"/>
        </w:trPr>
        <w:tc>
          <w:tcPr>
            <w:tcW w:w="774" w:type="dxa"/>
            <w:tcBorders>
              <w:top w:val="nil"/>
              <w:bottom w:val="single" w:sz="4" w:space="0" w:color="000000"/>
            </w:tcBorders>
          </w:tcPr>
          <w:p w14:paraId="13B2E85E" w14:textId="77777777" w:rsidR="00E26C79" w:rsidRPr="004D1DBC" w:rsidRDefault="00771383">
            <w:pPr>
              <w:pStyle w:val="TableParagraph"/>
              <w:spacing w:before="66"/>
              <w:ind w:left="156" w:right="103"/>
              <w:jc w:val="center"/>
              <w:rPr>
                <w:spacing w:val="-6"/>
                <w:w w:val="95"/>
                <w:sz w:val="17"/>
              </w:rPr>
            </w:pPr>
            <w:r w:rsidRPr="004D1DBC">
              <w:rPr>
                <w:spacing w:val="-6"/>
                <w:w w:val="95"/>
                <w:sz w:val="17"/>
              </w:rPr>
              <w:t>Joven</w:t>
            </w:r>
          </w:p>
        </w:tc>
        <w:tc>
          <w:tcPr>
            <w:tcW w:w="647" w:type="dxa"/>
            <w:tcBorders>
              <w:top w:val="nil"/>
              <w:bottom w:val="single" w:sz="4" w:space="0" w:color="000000"/>
              <w:right w:val="single" w:sz="4" w:space="0" w:color="000000"/>
            </w:tcBorders>
          </w:tcPr>
          <w:p w14:paraId="51890E54" w14:textId="77777777" w:rsidR="00E26C79" w:rsidRPr="004D1DBC" w:rsidRDefault="00771383">
            <w:pPr>
              <w:pStyle w:val="TableParagraph"/>
              <w:spacing w:before="61" w:line="140" w:lineRule="atLeast"/>
              <w:ind w:left="39" w:right="21"/>
              <w:rPr>
                <w:spacing w:val="-6"/>
                <w:w w:val="95"/>
                <w:sz w:val="12"/>
              </w:rPr>
            </w:pPr>
            <w:r w:rsidRPr="004D1DBC">
              <w:rPr>
                <w:spacing w:val="-6"/>
                <w:w w:val="95"/>
                <w:sz w:val="12"/>
              </w:rPr>
              <w:t>Prefiero no responder</w:t>
            </w:r>
          </w:p>
        </w:tc>
        <w:tc>
          <w:tcPr>
            <w:tcW w:w="658" w:type="dxa"/>
            <w:tcBorders>
              <w:left w:val="single" w:sz="4" w:space="0" w:color="000000"/>
              <w:bottom w:val="single" w:sz="4" w:space="0" w:color="000000"/>
              <w:right w:val="single" w:sz="4" w:space="0" w:color="000000"/>
            </w:tcBorders>
          </w:tcPr>
          <w:p w14:paraId="11F77E7E" w14:textId="77777777" w:rsidR="00E26C79" w:rsidRPr="004D1DBC" w:rsidRDefault="00771383">
            <w:pPr>
              <w:pStyle w:val="TableParagraph"/>
              <w:spacing w:before="10" w:line="168" w:lineRule="exact"/>
              <w:ind w:left="102" w:right="50" w:firstLine="30"/>
              <w:rPr>
                <w:spacing w:val="-6"/>
                <w:w w:val="95"/>
                <w:sz w:val="17"/>
              </w:rPr>
            </w:pPr>
            <w:r w:rsidRPr="004D1DBC">
              <w:rPr>
                <w:spacing w:val="-6"/>
                <w:w w:val="95"/>
                <w:sz w:val="17"/>
              </w:rPr>
              <w:t>No binario</w:t>
            </w:r>
          </w:p>
        </w:tc>
        <w:tc>
          <w:tcPr>
            <w:tcW w:w="678" w:type="dxa"/>
            <w:tcBorders>
              <w:top w:val="single" w:sz="18" w:space="0" w:color="000000"/>
              <w:left w:val="single" w:sz="4" w:space="0" w:color="000000"/>
              <w:bottom w:val="single" w:sz="4" w:space="0" w:color="000000"/>
              <w:right w:val="single" w:sz="4" w:space="0" w:color="000000"/>
            </w:tcBorders>
          </w:tcPr>
          <w:p w14:paraId="5EBC504F" w14:textId="77777777" w:rsidR="00E26C79" w:rsidRPr="004D1DBC" w:rsidRDefault="00771383">
            <w:pPr>
              <w:pStyle w:val="TableParagraph"/>
              <w:spacing w:before="83"/>
              <w:ind w:left="23" w:right="-15"/>
              <w:rPr>
                <w:spacing w:val="-6"/>
                <w:w w:val="95"/>
                <w:sz w:val="17"/>
              </w:rPr>
            </w:pPr>
            <w:r w:rsidRPr="004D1DBC">
              <w:rPr>
                <w:spacing w:val="-6"/>
                <w:w w:val="95"/>
                <w:sz w:val="17"/>
              </w:rPr>
              <w:t>Mujer</w:t>
            </w:r>
          </w:p>
        </w:tc>
        <w:tc>
          <w:tcPr>
            <w:tcW w:w="701" w:type="dxa"/>
            <w:tcBorders>
              <w:left w:val="single" w:sz="4" w:space="0" w:color="000000"/>
              <w:bottom w:val="single" w:sz="4" w:space="0" w:color="000000"/>
            </w:tcBorders>
          </w:tcPr>
          <w:p w14:paraId="7961CACD" w14:textId="77777777" w:rsidR="00E26C79" w:rsidRPr="004D1DBC" w:rsidRDefault="00771383">
            <w:pPr>
              <w:pStyle w:val="TableParagraph"/>
              <w:spacing w:before="74"/>
              <w:ind w:left="116"/>
              <w:rPr>
                <w:spacing w:val="-6"/>
                <w:w w:val="95"/>
                <w:sz w:val="17"/>
              </w:rPr>
            </w:pPr>
            <w:r w:rsidRPr="004D1DBC">
              <w:rPr>
                <w:spacing w:val="-6"/>
                <w:w w:val="95"/>
                <w:sz w:val="17"/>
              </w:rPr>
              <w:t>Hombre</w:t>
            </w:r>
          </w:p>
        </w:tc>
        <w:tc>
          <w:tcPr>
            <w:tcW w:w="1063" w:type="dxa"/>
            <w:tcBorders>
              <w:bottom w:val="single" w:sz="4" w:space="0" w:color="000000"/>
              <w:right w:val="single" w:sz="4" w:space="0" w:color="000000"/>
            </w:tcBorders>
          </w:tcPr>
          <w:p w14:paraId="37AE0E16" w14:textId="77777777" w:rsidR="00E26C79" w:rsidRPr="004D1DBC" w:rsidRDefault="00771383">
            <w:pPr>
              <w:pStyle w:val="TableParagraph"/>
              <w:spacing w:before="72"/>
              <w:ind w:left="203"/>
              <w:rPr>
                <w:spacing w:val="-6"/>
                <w:w w:val="95"/>
                <w:sz w:val="17"/>
              </w:rPr>
            </w:pPr>
            <w:r w:rsidRPr="004D1DBC">
              <w:rPr>
                <w:spacing w:val="-6"/>
                <w:w w:val="95"/>
                <w:sz w:val="17"/>
              </w:rPr>
              <w:t>Hispano</w:t>
            </w:r>
          </w:p>
        </w:tc>
        <w:tc>
          <w:tcPr>
            <w:tcW w:w="1133" w:type="dxa"/>
            <w:tcBorders>
              <w:left w:val="single" w:sz="4" w:space="0" w:color="000000"/>
              <w:bottom w:val="single" w:sz="4" w:space="0" w:color="000000"/>
            </w:tcBorders>
          </w:tcPr>
          <w:p w14:paraId="2B5F4653" w14:textId="77777777" w:rsidR="00E26C79" w:rsidRPr="004D1DBC" w:rsidRDefault="00771383">
            <w:pPr>
              <w:pStyle w:val="TableParagraph"/>
              <w:spacing w:line="170" w:lineRule="exact"/>
              <w:ind w:left="222" w:right="196"/>
              <w:jc w:val="center"/>
              <w:rPr>
                <w:spacing w:val="-6"/>
                <w:w w:val="95"/>
                <w:sz w:val="17"/>
              </w:rPr>
            </w:pPr>
            <w:r w:rsidRPr="004D1DBC">
              <w:rPr>
                <w:spacing w:val="-6"/>
                <w:w w:val="95"/>
                <w:sz w:val="17"/>
              </w:rPr>
              <w:t>No</w:t>
            </w:r>
          </w:p>
          <w:p w14:paraId="011999F3" w14:textId="77777777" w:rsidR="00E26C79" w:rsidRPr="004D1DBC" w:rsidRDefault="00771383">
            <w:pPr>
              <w:pStyle w:val="TableParagraph"/>
              <w:spacing w:before="1" w:line="175" w:lineRule="exact"/>
              <w:ind w:left="224" w:right="196"/>
              <w:jc w:val="center"/>
              <w:rPr>
                <w:spacing w:val="-6"/>
                <w:w w:val="95"/>
                <w:sz w:val="17"/>
              </w:rPr>
            </w:pPr>
            <w:r w:rsidRPr="004D1DBC">
              <w:rPr>
                <w:spacing w:val="-6"/>
                <w:w w:val="95"/>
                <w:sz w:val="17"/>
              </w:rPr>
              <w:t>Hispano</w:t>
            </w:r>
          </w:p>
        </w:tc>
        <w:tc>
          <w:tcPr>
            <w:tcW w:w="1063" w:type="dxa"/>
            <w:tcBorders>
              <w:bottom w:val="single" w:sz="4" w:space="0" w:color="000000"/>
              <w:right w:val="single" w:sz="4" w:space="0" w:color="000000"/>
            </w:tcBorders>
          </w:tcPr>
          <w:p w14:paraId="4E33B0CE" w14:textId="77777777" w:rsidR="00E26C79" w:rsidRPr="004D1DBC" w:rsidRDefault="00771383">
            <w:pPr>
              <w:pStyle w:val="TableParagraph"/>
              <w:spacing w:before="72"/>
              <w:ind w:left="314"/>
              <w:rPr>
                <w:spacing w:val="-6"/>
                <w:w w:val="95"/>
                <w:sz w:val="17"/>
              </w:rPr>
            </w:pPr>
            <w:r w:rsidRPr="004D1DBC">
              <w:rPr>
                <w:spacing w:val="-6"/>
                <w:w w:val="95"/>
                <w:sz w:val="17"/>
              </w:rPr>
              <w:t>Blanco</w:t>
            </w:r>
          </w:p>
        </w:tc>
        <w:tc>
          <w:tcPr>
            <w:tcW w:w="1061" w:type="dxa"/>
            <w:tcBorders>
              <w:left w:val="single" w:sz="4" w:space="0" w:color="000000"/>
              <w:bottom w:val="single" w:sz="4" w:space="0" w:color="000000"/>
              <w:right w:val="single" w:sz="4" w:space="0" w:color="000000"/>
            </w:tcBorders>
          </w:tcPr>
          <w:p w14:paraId="3012AB26" w14:textId="77777777" w:rsidR="00E26C79" w:rsidRPr="004D1DBC" w:rsidRDefault="00771383">
            <w:pPr>
              <w:pStyle w:val="TableParagraph"/>
              <w:spacing w:before="72"/>
              <w:ind w:left="334"/>
              <w:rPr>
                <w:spacing w:val="-6"/>
                <w:w w:val="95"/>
                <w:sz w:val="17"/>
              </w:rPr>
            </w:pPr>
            <w:r w:rsidRPr="004D1DBC">
              <w:rPr>
                <w:spacing w:val="-6"/>
                <w:w w:val="95"/>
                <w:sz w:val="17"/>
              </w:rPr>
              <w:t>Negro</w:t>
            </w:r>
          </w:p>
        </w:tc>
        <w:tc>
          <w:tcPr>
            <w:tcW w:w="1063" w:type="dxa"/>
            <w:tcBorders>
              <w:left w:val="single" w:sz="4" w:space="0" w:color="000000"/>
              <w:bottom w:val="single" w:sz="4" w:space="0" w:color="000000"/>
              <w:right w:val="single" w:sz="4" w:space="0" w:color="000000"/>
            </w:tcBorders>
          </w:tcPr>
          <w:p w14:paraId="573CADB7" w14:textId="77777777" w:rsidR="00E26C79" w:rsidRPr="004D1DBC" w:rsidRDefault="00771383">
            <w:pPr>
              <w:pStyle w:val="TableParagraph"/>
              <w:spacing w:line="170" w:lineRule="exact"/>
              <w:ind w:left="162" w:right="133"/>
              <w:jc w:val="center"/>
              <w:rPr>
                <w:spacing w:val="-6"/>
                <w:w w:val="95"/>
                <w:sz w:val="17"/>
              </w:rPr>
            </w:pPr>
            <w:r w:rsidRPr="004D1DBC">
              <w:rPr>
                <w:spacing w:val="-6"/>
                <w:w w:val="95"/>
                <w:sz w:val="17"/>
              </w:rPr>
              <w:t>Indio</w:t>
            </w:r>
          </w:p>
          <w:p w14:paraId="4DE1284F" w14:textId="77777777" w:rsidR="00E26C79" w:rsidRPr="004D1DBC" w:rsidRDefault="00771383">
            <w:pPr>
              <w:pStyle w:val="TableParagraph"/>
              <w:spacing w:before="1" w:line="175" w:lineRule="exact"/>
              <w:ind w:left="160" w:right="133"/>
              <w:jc w:val="center"/>
              <w:rPr>
                <w:spacing w:val="-6"/>
                <w:w w:val="95"/>
                <w:sz w:val="17"/>
              </w:rPr>
            </w:pPr>
            <w:r w:rsidRPr="004D1DBC">
              <w:rPr>
                <w:spacing w:val="-6"/>
                <w:w w:val="95"/>
                <w:sz w:val="17"/>
              </w:rPr>
              <w:t>Americano</w:t>
            </w:r>
          </w:p>
        </w:tc>
        <w:tc>
          <w:tcPr>
            <w:tcW w:w="1060" w:type="dxa"/>
            <w:tcBorders>
              <w:left w:val="single" w:sz="4" w:space="0" w:color="000000"/>
              <w:bottom w:val="single" w:sz="4" w:space="0" w:color="000000"/>
              <w:right w:val="single" w:sz="6" w:space="0" w:color="000000"/>
            </w:tcBorders>
          </w:tcPr>
          <w:p w14:paraId="51D44EF1" w14:textId="681BB4A8" w:rsidR="00E26C79" w:rsidRPr="004D1DBC" w:rsidRDefault="0093287F" w:rsidP="000148D1">
            <w:pPr>
              <w:pStyle w:val="TableParagraph"/>
              <w:spacing w:before="72"/>
              <w:ind w:left="288"/>
              <w:rPr>
                <w:spacing w:val="-6"/>
                <w:w w:val="95"/>
                <w:sz w:val="17"/>
              </w:rPr>
            </w:pPr>
            <w:r w:rsidRPr="004D1DBC">
              <w:rPr>
                <w:spacing w:val="-6"/>
                <w:w w:val="95"/>
                <w:sz w:val="17"/>
              </w:rPr>
              <w:t>Asiático</w:t>
            </w:r>
          </w:p>
        </w:tc>
        <w:tc>
          <w:tcPr>
            <w:tcW w:w="1064" w:type="dxa"/>
            <w:tcBorders>
              <w:left w:val="single" w:sz="6" w:space="0" w:color="000000"/>
              <w:bottom w:val="single" w:sz="4" w:space="0" w:color="000000"/>
            </w:tcBorders>
          </w:tcPr>
          <w:p w14:paraId="58E55123" w14:textId="39E4BF4D" w:rsidR="00E26C79" w:rsidRPr="004D1DBC" w:rsidRDefault="0093287F" w:rsidP="000148D1">
            <w:pPr>
              <w:pStyle w:val="TableParagraph"/>
              <w:spacing w:line="170" w:lineRule="exact"/>
              <w:ind w:left="144"/>
              <w:rPr>
                <w:spacing w:val="-6"/>
                <w:w w:val="95"/>
                <w:sz w:val="17"/>
              </w:rPr>
            </w:pPr>
            <w:r w:rsidRPr="004D1DBC">
              <w:rPr>
                <w:spacing w:val="-6"/>
                <w:w w:val="95"/>
                <w:sz w:val="17"/>
              </w:rPr>
              <w:t>Isleño del</w:t>
            </w:r>
          </w:p>
          <w:p w14:paraId="70668088" w14:textId="77777777" w:rsidR="00E26C79" w:rsidRPr="004D1DBC" w:rsidRDefault="00771383">
            <w:pPr>
              <w:pStyle w:val="TableParagraph"/>
              <w:spacing w:before="1" w:line="175" w:lineRule="exact"/>
              <w:ind w:left="228"/>
              <w:rPr>
                <w:spacing w:val="-6"/>
                <w:w w:val="95"/>
                <w:sz w:val="17"/>
              </w:rPr>
            </w:pPr>
            <w:r w:rsidRPr="004D1DBC">
              <w:rPr>
                <w:spacing w:val="-6"/>
                <w:w w:val="95"/>
                <w:sz w:val="17"/>
              </w:rPr>
              <w:t>Pacífico</w:t>
            </w:r>
          </w:p>
        </w:tc>
      </w:tr>
      <w:tr w:rsidR="00E26C79" w:rsidRPr="004D1DBC" w14:paraId="71774EE6" w14:textId="77777777">
        <w:trPr>
          <w:trHeight w:val="414"/>
        </w:trPr>
        <w:tc>
          <w:tcPr>
            <w:tcW w:w="774" w:type="dxa"/>
            <w:tcBorders>
              <w:top w:val="single" w:sz="4" w:space="0" w:color="000000"/>
            </w:tcBorders>
          </w:tcPr>
          <w:p w14:paraId="557188C4" w14:textId="77777777" w:rsidR="00E26C79" w:rsidRPr="004D1DBC" w:rsidRDefault="00E26C79">
            <w:pPr>
              <w:pStyle w:val="TableParagraph"/>
              <w:rPr>
                <w:rFonts w:ascii="Times New Roman"/>
                <w:spacing w:val="-6"/>
                <w:w w:val="95"/>
                <w:sz w:val="18"/>
              </w:rPr>
            </w:pPr>
          </w:p>
        </w:tc>
        <w:tc>
          <w:tcPr>
            <w:tcW w:w="647" w:type="dxa"/>
            <w:tcBorders>
              <w:top w:val="single" w:sz="4" w:space="0" w:color="000000"/>
              <w:right w:val="single" w:sz="4" w:space="0" w:color="000000"/>
            </w:tcBorders>
          </w:tcPr>
          <w:p w14:paraId="7F98A9A8" w14:textId="77777777" w:rsidR="00E26C79" w:rsidRPr="004D1DBC" w:rsidRDefault="00E26C79">
            <w:pPr>
              <w:pStyle w:val="TableParagraph"/>
              <w:rPr>
                <w:rFonts w:ascii="Times New Roman"/>
                <w:spacing w:val="-6"/>
                <w:w w:val="95"/>
                <w:sz w:val="18"/>
              </w:rPr>
            </w:pPr>
          </w:p>
        </w:tc>
        <w:tc>
          <w:tcPr>
            <w:tcW w:w="658" w:type="dxa"/>
            <w:tcBorders>
              <w:top w:val="single" w:sz="4" w:space="0" w:color="000000"/>
              <w:left w:val="single" w:sz="4" w:space="0" w:color="000000"/>
              <w:right w:val="single" w:sz="4" w:space="0" w:color="000000"/>
            </w:tcBorders>
          </w:tcPr>
          <w:p w14:paraId="1EB185CC" w14:textId="77777777" w:rsidR="00E26C79" w:rsidRPr="004D1DBC" w:rsidRDefault="00E26C79">
            <w:pPr>
              <w:pStyle w:val="TableParagraph"/>
              <w:rPr>
                <w:rFonts w:ascii="Times New Roman"/>
                <w:spacing w:val="-6"/>
                <w:w w:val="95"/>
                <w:sz w:val="18"/>
              </w:rPr>
            </w:pPr>
          </w:p>
        </w:tc>
        <w:tc>
          <w:tcPr>
            <w:tcW w:w="678" w:type="dxa"/>
            <w:tcBorders>
              <w:top w:val="single" w:sz="4" w:space="0" w:color="000000"/>
              <w:left w:val="single" w:sz="4" w:space="0" w:color="000000"/>
              <w:right w:val="single" w:sz="4" w:space="0" w:color="000000"/>
            </w:tcBorders>
          </w:tcPr>
          <w:p w14:paraId="1B66AF04" w14:textId="77777777" w:rsidR="00E26C79" w:rsidRPr="004D1DBC" w:rsidRDefault="00E26C79">
            <w:pPr>
              <w:pStyle w:val="TableParagraph"/>
              <w:rPr>
                <w:rFonts w:ascii="Times New Roman"/>
                <w:spacing w:val="-6"/>
                <w:w w:val="95"/>
                <w:sz w:val="18"/>
              </w:rPr>
            </w:pPr>
          </w:p>
        </w:tc>
        <w:tc>
          <w:tcPr>
            <w:tcW w:w="701" w:type="dxa"/>
            <w:tcBorders>
              <w:top w:val="single" w:sz="4" w:space="0" w:color="000000"/>
              <w:left w:val="single" w:sz="4" w:space="0" w:color="000000"/>
            </w:tcBorders>
          </w:tcPr>
          <w:p w14:paraId="4D54E001" w14:textId="77777777" w:rsidR="00E26C79" w:rsidRPr="004D1DBC" w:rsidRDefault="00E26C79">
            <w:pPr>
              <w:pStyle w:val="TableParagraph"/>
              <w:rPr>
                <w:rFonts w:ascii="Times New Roman"/>
                <w:spacing w:val="-6"/>
                <w:w w:val="95"/>
                <w:sz w:val="18"/>
              </w:rPr>
            </w:pPr>
          </w:p>
        </w:tc>
        <w:tc>
          <w:tcPr>
            <w:tcW w:w="1063" w:type="dxa"/>
            <w:tcBorders>
              <w:top w:val="single" w:sz="4" w:space="0" w:color="000000"/>
              <w:right w:val="single" w:sz="4" w:space="0" w:color="000000"/>
            </w:tcBorders>
          </w:tcPr>
          <w:p w14:paraId="4C225F01" w14:textId="77777777" w:rsidR="00E26C79" w:rsidRPr="004D1DBC" w:rsidRDefault="00E26C79">
            <w:pPr>
              <w:pStyle w:val="TableParagraph"/>
              <w:rPr>
                <w:rFonts w:ascii="Times New Roman"/>
                <w:spacing w:val="-6"/>
                <w:w w:val="95"/>
                <w:sz w:val="18"/>
              </w:rPr>
            </w:pPr>
          </w:p>
        </w:tc>
        <w:tc>
          <w:tcPr>
            <w:tcW w:w="1133" w:type="dxa"/>
            <w:tcBorders>
              <w:top w:val="single" w:sz="4" w:space="0" w:color="000000"/>
              <w:left w:val="single" w:sz="4" w:space="0" w:color="000000"/>
            </w:tcBorders>
          </w:tcPr>
          <w:p w14:paraId="5DA37EA1" w14:textId="77777777" w:rsidR="00E26C79" w:rsidRPr="004D1DBC" w:rsidRDefault="00E26C79">
            <w:pPr>
              <w:pStyle w:val="TableParagraph"/>
              <w:rPr>
                <w:rFonts w:ascii="Times New Roman"/>
                <w:spacing w:val="-6"/>
                <w:w w:val="95"/>
                <w:sz w:val="18"/>
              </w:rPr>
            </w:pPr>
          </w:p>
        </w:tc>
        <w:tc>
          <w:tcPr>
            <w:tcW w:w="1063" w:type="dxa"/>
            <w:tcBorders>
              <w:top w:val="single" w:sz="4" w:space="0" w:color="000000"/>
              <w:right w:val="single" w:sz="4" w:space="0" w:color="000000"/>
            </w:tcBorders>
          </w:tcPr>
          <w:p w14:paraId="643DDB73" w14:textId="77777777" w:rsidR="00E26C79" w:rsidRPr="004D1DBC" w:rsidRDefault="00E26C79">
            <w:pPr>
              <w:pStyle w:val="TableParagraph"/>
              <w:rPr>
                <w:rFonts w:ascii="Times New Roman"/>
                <w:spacing w:val="-6"/>
                <w:w w:val="95"/>
                <w:sz w:val="18"/>
              </w:rPr>
            </w:pPr>
          </w:p>
        </w:tc>
        <w:tc>
          <w:tcPr>
            <w:tcW w:w="1061" w:type="dxa"/>
            <w:tcBorders>
              <w:top w:val="single" w:sz="4" w:space="0" w:color="000000"/>
              <w:left w:val="single" w:sz="4" w:space="0" w:color="000000"/>
              <w:right w:val="single" w:sz="4" w:space="0" w:color="000000"/>
            </w:tcBorders>
          </w:tcPr>
          <w:p w14:paraId="3418B95F" w14:textId="77777777" w:rsidR="00E26C79" w:rsidRPr="004D1DBC" w:rsidRDefault="00E26C79">
            <w:pPr>
              <w:pStyle w:val="TableParagraph"/>
              <w:rPr>
                <w:rFonts w:ascii="Times New Roman"/>
                <w:spacing w:val="-6"/>
                <w:w w:val="95"/>
                <w:sz w:val="18"/>
              </w:rPr>
            </w:pPr>
          </w:p>
        </w:tc>
        <w:tc>
          <w:tcPr>
            <w:tcW w:w="1063" w:type="dxa"/>
            <w:tcBorders>
              <w:top w:val="single" w:sz="4" w:space="0" w:color="000000"/>
              <w:left w:val="single" w:sz="4" w:space="0" w:color="000000"/>
              <w:right w:val="single" w:sz="4" w:space="0" w:color="000000"/>
            </w:tcBorders>
          </w:tcPr>
          <w:p w14:paraId="338C4F40" w14:textId="77777777" w:rsidR="00E26C79" w:rsidRPr="004D1DBC" w:rsidRDefault="00E26C79">
            <w:pPr>
              <w:pStyle w:val="TableParagraph"/>
              <w:rPr>
                <w:rFonts w:ascii="Times New Roman"/>
                <w:spacing w:val="-6"/>
                <w:w w:val="95"/>
                <w:sz w:val="18"/>
              </w:rPr>
            </w:pPr>
          </w:p>
        </w:tc>
        <w:tc>
          <w:tcPr>
            <w:tcW w:w="1060" w:type="dxa"/>
            <w:tcBorders>
              <w:top w:val="single" w:sz="4" w:space="0" w:color="000000"/>
              <w:left w:val="single" w:sz="4" w:space="0" w:color="000000"/>
              <w:right w:val="single" w:sz="4" w:space="0" w:color="000000"/>
            </w:tcBorders>
          </w:tcPr>
          <w:p w14:paraId="28C906A5" w14:textId="77777777" w:rsidR="00E26C79" w:rsidRPr="004D1DBC" w:rsidRDefault="00E26C79">
            <w:pPr>
              <w:pStyle w:val="TableParagraph"/>
              <w:rPr>
                <w:rFonts w:ascii="Times New Roman"/>
                <w:spacing w:val="-6"/>
                <w:w w:val="95"/>
                <w:sz w:val="18"/>
              </w:rPr>
            </w:pPr>
          </w:p>
        </w:tc>
        <w:tc>
          <w:tcPr>
            <w:tcW w:w="1064" w:type="dxa"/>
            <w:tcBorders>
              <w:top w:val="single" w:sz="4" w:space="0" w:color="000000"/>
              <w:left w:val="single" w:sz="4" w:space="0" w:color="000000"/>
            </w:tcBorders>
          </w:tcPr>
          <w:p w14:paraId="4310AADA" w14:textId="77777777" w:rsidR="00E26C79" w:rsidRPr="004D1DBC" w:rsidRDefault="00E26C79">
            <w:pPr>
              <w:pStyle w:val="TableParagraph"/>
              <w:rPr>
                <w:rFonts w:ascii="Times New Roman"/>
                <w:spacing w:val="-6"/>
                <w:w w:val="95"/>
                <w:sz w:val="18"/>
              </w:rPr>
            </w:pPr>
          </w:p>
        </w:tc>
      </w:tr>
    </w:tbl>
    <w:p w14:paraId="091AC85E" w14:textId="77777777" w:rsidR="00E26C79" w:rsidRPr="004D1DBC" w:rsidRDefault="00771383">
      <w:pPr>
        <w:spacing w:before="3"/>
        <w:ind w:left="139" w:right="387"/>
        <w:rPr>
          <w:spacing w:val="-6"/>
          <w:w w:val="95"/>
          <w:sz w:val="20"/>
        </w:rPr>
      </w:pPr>
      <w:r w:rsidRPr="004D1DBC">
        <w:rPr>
          <w:spacing w:val="-6"/>
          <w:w w:val="95"/>
          <w:sz w:val="20"/>
        </w:rPr>
        <w:t xml:space="preserve">Para fines de seguimiento e informe, </w:t>
      </w:r>
      <w:proofErr w:type="spellStart"/>
      <w:r w:rsidRPr="004D1DBC">
        <w:rPr>
          <w:b/>
          <w:spacing w:val="-6"/>
          <w:w w:val="95"/>
          <w:sz w:val="20"/>
        </w:rPr>
        <w:t>Youth</w:t>
      </w:r>
      <w:proofErr w:type="spellEnd"/>
      <w:r w:rsidRPr="004D1DBC">
        <w:rPr>
          <w:b/>
          <w:spacing w:val="-6"/>
          <w:w w:val="95"/>
          <w:sz w:val="20"/>
        </w:rPr>
        <w:t xml:space="preserve"> As </w:t>
      </w:r>
      <w:proofErr w:type="spellStart"/>
      <w:r w:rsidRPr="004D1DBC">
        <w:rPr>
          <w:b/>
          <w:spacing w:val="-6"/>
          <w:w w:val="95"/>
          <w:sz w:val="20"/>
        </w:rPr>
        <w:t>Resources</w:t>
      </w:r>
      <w:proofErr w:type="spellEnd"/>
      <w:r w:rsidRPr="004D1DBC">
        <w:rPr>
          <w:b/>
          <w:spacing w:val="-6"/>
          <w:w w:val="95"/>
          <w:sz w:val="20"/>
        </w:rPr>
        <w:t xml:space="preserve"> del Condado de Kenosha </w:t>
      </w:r>
      <w:r w:rsidRPr="004D1DBC">
        <w:rPr>
          <w:spacing w:val="-6"/>
          <w:w w:val="95"/>
          <w:sz w:val="20"/>
        </w:rPr>
        <w:t>le pide a tu grupo que estime el número de jóvenes que participan en tu proyecto (no la gente que será atendida por el proyecto) en estas categorías de censo:</w:t>
      </w:r>
    </w:p>
    <w:p w14:paraId="63856688" w14:textId="77777777" w:rsidR="00E26C79" w:rsidRPr="004D1DBC" w:rsidRDefault="00E26C79">
      <w:pPr>
        <w:pStyle w:val="BodyText"/>
        <w:spacing w:before="11"/>
        <w:rPr>
          <w:spacing w:val="-6"/>
          <w:w w:val="95"/>
          <w:sz w:val="17"/>
        </w:rPr>
      </w:pPr>
    </w:p>
    <w:p w14:paraId="0FBB6BF1" w14:textId="77777777" w:rsidR="00E26C79" w:rsidRPr="004D1DBC" w:rsidRDefault="00771383">
      <w:pPr>
        <w:ind w:left="140"/>
        <w:rPr>
          <w:i/>
          <w:spacing w:val="-6"/>
          <w:w w:val="95"/>
          <w:sz w:val="18"/>
        </w:rPr>
      </w:pPr>
      <w:r w:rsidRPr="004D1DBC">
        <w:rPr>
          <w:i/>
          <w:spacing w:val="-6"/>
          <w:w w:val="95"/>
          <w:sz w:val="18"/>
        </w:rPr>
        <w:t>*Al combinarse, los números en estas categorías individuales deben ser iguales al número total de jóvenes.</w:t>
      </w:r>
    </w:p>
    <w:p w14:paraId="2428ABAF" w14:textId="77777777" w:rsidR="00E26C79" w:rsidRPr="004D1DBC" w:rsidRDefault="00E26C79">
      <w:pPr>
        <w:pStyle w:val="BodyText"/>
        <w:spacing w:before="1"/>
        <w:rPr>
          <w:i/>
          <w:spacing w:val="-6"/>
          <w:w w:val="95"/>
        </w:rPr>
      </w:pPr>
    </w:p>
    <w:p w14:paraId="474F15B7" w14:textId="77777777" w:rsidR="00E26C79" w:rsidRPr="004D1DBC" w:rsidRDefault="00771383">
      <w:pPr>
        <w:pStyle w:val="Heading2"/>
        <w:spacing w:before="0"/>
        <w:rPr>
          <w:spacing w:val="-6"/>
          <w:w w:val="95"/>
        </w:rPr>
      </w:pPr>
      <w:r w:rsidRPr="004D1DBC">
        <w:rPr>
          <w:spacing w:val="-6"/>
          <w:w w:val="95"/>
        </w:rPr>
        <w:t>PREPARA UN PRESUPUESTO PARA TU PROYECTO:</w:t>
      </w:r>
    </w:p>
    <w:p w14:paraId="4000EFB6" w14:textId="77777777" w:rsidR="00E26C79" w:rsidRPr="004D1DBC" w:rsidRDefault="00E26C79">
      <w:pPr>
        <w:pStyle w:val="BodyText"/>
        <w:spacing w:before="9" w:after="1"/>
        <w:rPr>
          <w:b/>
          <w:spacing w:val="-6"/>
          <w:w w:val="95"/>
          <w:sz w:val="1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8"/>
        <w:gridCol w:w="2708"/>
        <w:gridCol w:w="2528"/>
        <w:gridCol w:w="1904"/>
      </w:tblGrid>
      <w:tr w:rsidR="00E26C79" w:rsidRPr="004D1DBC" w14:paraId="6ED20354" w14:textId="77777777">
        <w:trPr>
          <w:trHeight w:val="453"/>
        </w:trPr>
        <w:tc>
          <w:tcPr>
            <w:tcW w:w="3718" w:type="dxa"/>
          </w:tcPr>
          <w:p w14:paraId="7EF8F7F9" w14:textId="77777777" w:rsidR="00E26C79" w:rsidRPr="004D1DBC" w:rsidRDefault="00771383">
            <w:pPr>
              <w:pStyle w:val="TableParagraph"/>
              <w:spacing w:before="41"/>
              <w:ind w:left="731"/>
              <w:rPr>
                <w:b/>
                <w:spacing w:val="-6"/>
                <w:w w:val="95"/>
                <w:sz w:val="24"/>
              </w:rPr>
            </w:pPr>
            <w:r w:rsidRPr="004D1DBC">
              <w:rPr>
                <w:b/>
                <w:spacing w:val="-6"/>
                <w:w w:val="95"/>
                <w:sz w:val="24"/>
              </w:rPr>
              <w:t>Narrativa del presupuesto</w:t>
            </w:r>
          </w:p>
        </w:tc>
        <w:tc>
          <w:tcPr>
            <w:tcW w:w="2708" w:type="dxa"/>
          </w:tcPr>
          <w:p w14:paraId="304E0A03" w14:textId="77777777" w:rsidR="00E26C79" w:rsidRPr="004D1DBC" w:rsidRDefault="00771383">
            <w:pPr>
              <w:pStyle w:val="TableParagraph"/>
              <w:spacing w:before="41"/>
              <w:ind w:left="786"/>
              <w:rPr>
                <w:b/>
                <w:spacing w:val="-6"/>
                <w:w w:val="95"/>
                <w:sz w:val="24"/>
              </w:rPr>
            </w:pPr>
            <w:r w:rsidRPr="004D1DBC">
              <w:rPr>
                <w:b/>
                <w:spacing w:val="-6"/>
                <w:w w:val="95"/>
                <w:sz w:val="24"/>
              </w:rPr>
              <w:t>Cantidad</w:t>
            </w:r>
          </w:p>
        </w:tc>
        <w:tc>
          <w:tcPr>
            <w:tcW w:w="2528" w:type="dxa"/>
          </w:tcPr>
          <w:p w14:paraId="3CE2E6FD" w14:textId="77777777" w:rsidR="00E26C79" w:rsidRPr="004D1DBC" w:rsidRDefault="00771383">
            <w:pPr>
              <w:pStyle w:val="TableParagraph"/>
              <w:spacing w:before="41"/>
              <w:ind w:left="639"/>
              <w:rPr>
                <w:b/>
                <w:spacing w:val="-6"/>
                <w:w w:val="95"/>
                <w:sz w:val="24"/>
              </w:rPr>
            </w:pPr>
            <w:r w:rsidRPr="004D1DBC">
              <w:rPr>
                <w:b/>
                <w:spacing w:val="-6"/>
                <w:w w:val="95"/>
                <w:sz w:val="24"/>
              </w:rPr>
              <w:t>Costo/unidad</w:t>
            </w:r>
          </w:p>
        </w:tc>
        <w:tc>
          <w:tcPr>
            <w:tcW w:w="1904" w:type="dxa"/>
          </w:tcPr>
          <w:p w14:paraId="67C43FD7" w14:textId="77777777" w:rsidR="00E26C79" w:rsidRPr="004D1DBC" w:rsidRDefault="00771383">
            <w:pPr>
              <w:pStyle w:val="TableParagraph"/>
              <w:spacing w:before="41"/>
              <w:ind w:left="612"/>
              <w:rPr>
                <w:b/>
                <w:spacing w:val="-6"/>
                <w:w w:val="95"/>
                <w:sz w:val="24"/>
              </w:rPr>
            </w:pPr>
            <w:r w:rsidRPr="004D1DBC">
              <w:rPr>
                <w:b/>
                <w:spacing w:val="-6"/>
                <w:w w:val="95"/>
                <w:sz w:val="24"/>
              </w:rPr>
              <w:t>Total</w:t>
            </w:r>
          </w:p>
        </w:tc>
      </w:tr>
      <w:tr w:rsidR="00E26C79" w:rsidRPr="004D1DBC" w14:paraId="414E1B1F" w14:textId="77777777">
        <w:trPr>
          <w:trHeight w:val="4468"/>
        </w:trPr>
        <w:tc>
          <w:tcPr>
            <w:tcW w:w="10858" w:type="dxa"/>
            <w:gridSpan w:val="4"/>
          </w:tcPr>
          <w:p w14:paraId="09D6A0C2" w14:textId="77777777" w:rsidR="00E26C79" w:rsidRPr="004D1DBC" w:rsidRDefault="00771383">
            <w:pPr>
              <w:pStyle w:val="TableParagraph"/>
              <w:numPr>
                <w:ilvl w:val="0"/>
                <w:numId w:val="1"/>
              </w:numPr>
              <w:tabs>
                <w:tab w:val="left" w:pos="392"/>
              </w:tabs>
              <w:spacing w:before="122"/>
              <w:ind w:hanging="285"/>
              <w:rPr>
                <w:b/>
                <w:spacing w:val="-6"/>
                <w:w w:val="95"/>
                <w:sz w:val="20"/>
              </w:rPr>
            </w:pPr>
            <w:r w:rsidRPr="004D1DBC">
              <w:rPr>
                <w:b/>
                <w:spacing w:val="-6"/>
                <w:w w:val="95"/>
                <w:sz w:val="20"/>
              </w:rPr>
              <w:t>Suministros/Compra/Alquiler</w:t>
            </w:r>
          </w:p>
          <w:p w14:paraId="09E1F40B" w14:textId="77777777" w:rsidR="00E26C79" w:rsidRPr="004D1DBC" w:rsidRDefault="00771383">
            <w:pPr>
              <w:pStyle w:val="TableParagraph"/>
              <w:tabs>
                <w:tab w:val="left" w:pos="4158"/>
                <w:tab w:val="left" w:pos="6947"/>
                <w:tab w:val="left" w:pos="9753"/>
              </w:tabs>
              <w:spacing w:before="114"/>
              <w:ind w:left="107"/>
              <w:rPr>
                <w:i/>
                <w:spacing w:val="-6"/>
                <w:w w:val="95"/>
                <w:sz w:val="16"/>
              </w:rPr>
            </w:pPr>
            <w:r w:rsidRPr="004D1DBC">
              <w:rPr>
                <w:spacing w:val="-6"/>
                <w:w w:val="95"/>
                <w:sz w:val="16"/>
              </w:rPr>
              <w:t>(</w:t>
            </w:r>
            <w:r w:rsidRPr="004D1DBC">
              <w:rPr>
                <w:i/>
                <w:spacing w:val="-6"/>
                <w:w w:val="95"/>
                <w:sz w:val="16"/>
              </w:rPr>
              <w:t>Ejemplo: Pintura de látex</w:t>
            </w:r>
            <w:r w:rsidRPr="004D1DBC">
              <w:rPr>
                <w:i/>
                <w:spacing w:val="-6"/>
                <w:w w:val="95"/>
                <w:sz w:val="16"/>
              </w:rPr>
              <w:tab/>
              <w:t>12 galones</w:t>
            </w:r>
            <w:r w:rsidRPr="004D1DBC">
              <w:rPr>
                <w:i/>
                <w:spacing w:val="-6"/>
                <w:w w:val="95"/>
                <w:sz w:val="16"/>
              </w:rPr>
              <w:tab/>
              <w:t>a $ 18/ galón</w:t>
            </w:r>
            <w:r w:rsidRPr="004D1DBC">
              <w:rPr>
                <w:i/>
                <w:spacing w:val="-6"/>
                <w:w w:val="95"/>
                <w:sz w:val="16"/>
              </w:rPr>
              <w:tab/>
              <w:t xml:space="preserve">$216. </w:t>
            </w:r>
            <w:proofErr w:type="gramStart"/>
            <w:r w:rsidRPr="004D1DBC">
              <w:rPr>
                <w:i/>
                <w:spacing w:val="-6"/>
                <w:w w:val="95"/>
                <w:sz w:val="16"/>
              </w:rPr>
              <w:t>00 )</w:t>
            </w:r>
            <w:proofErr w:type="gramEnd"/>
          </w:p>
          <w:p w14:paraId="3C5BFB00" w14:textId="77777777" w:rsidR="00E26C79" w:rsidRPr="004D1DBC" w:rsidRDefault="00E26C79">
            <w:pPr>
              <w:pStyle w:val="TableParagraph"/>
              <w:rPr>
                <w:b/>
                <w:spacing w:val="-6"/>
                <w:w w:val="95"/>
                <w:sz w:val="18"/>
              </w:rPr>
            </w:pPr>
          </w:p>
          <w:p w14:paraId="2FB900E6" w14:textId="77777777" w:rsidR="00E26C79" w:rsidRPr="004D1DBC" w:rsidRDefault="00E26C79">
            <w:pPr>
              <w:pStyle w:val="TableParagraph"/>
              <w:rPr>
                <w:b/>
                <w:spacing w:val="-6"/>
                <w:w w:val="95"/>
                <w:sz w:val="18"/>
              </w:rPr>
            </w:pPr>
          </w:p>
          <w:p w14:paraId="67643F7C" w14:textId="77777777" w:rsidR="00E26C79" w:rsidRPr="004D1DBC" w:rsidRDefault="00E26C79">
            <w:pPr>
              <w:pStyle w:val="TableParagraph"/>
              <w:rPr>
                <w:b/>
                <w:spacing w:val="-6"/>
                <w:w w:val="95"/>
                <w:sz w:val="18"/>
              </w:rPr>
            </w:pPr>
          </w:p>
          <w:p w14:paraId="0BE46047" w14:textId="77777777" w:rsidR="00E26C79" w:rsidRPr="004D1DBC" w:rsidRDefault="00E26C79">
            <w:pPr>
              <w:pStyle w:val="TableParagraph"/>
              <w:rPr>
                <w:b/>
                <w:spacing w:val="-6"/>
                <w:w w:val="95"/>
                <w:sz w:val="18"/>
              </w:rPr>
            </w:pPr>
          </w:p>
          <w:p w14:paraId="534E2A4E" w14:textId="77777777" w:rsidR="00E26C79" w:rsidRPr="004D1DBC" w:rsidRDefault="00E26C79">
            <w:pPr>
              <w:pStyle w:val="TableParagraph"/>
              <w:spacing w:before="10"/>
              <w:rPr>
                <w:b/>
                <w:spacing w:val="-6"/>
                <w:w w:val="95"/>
                <w:sz w:val="25"/>
              </w:rPr>
            </w:pPr>
          </w:p>
          <w:p w14:paraId="78B9DA1C" w14:textId="77777777" w:rsidR="00E26C79" w:rsidRPr="004D1DBC" w:rsidRDefault="00771383">
            <w:pPr>
              <w:pStyle w:val="TableParagraph"/>
              <w:numPr>
                <w:ilvl w:val="0"/>
                <w:numId w:val="1"/>
              </w:numPr>
              <w:tabs>
                <w:tab w:val="left" w:pos="389"/>
              </w:tabs>
              <w:ind w:left="388" w:hanging="282"/>
              <w:rPr>
                <w:b/>
                <w:spacing w:val="-6"/>
                <w:w w:val="95"/>
                <w:sz w:val="20"/>
              </w:rPr>
            </w:pPr>
            <w:r w:rsidRPr="004D1DBC">
              <w:rPr>
                <w:b/>
                <w:spacing w:val="-6"/>
                <w:w w:val="95"/>
                <w:sz w:val="20"/>
              </w:rPr>
              <w:t xml:space="preserve">Transporte </w:t>
            </w:r>
          </w:p>
          <w:p w14:paraId="0CF153F8" w14:textId="77777777" w:rsidR="00E26C79" w:rsidRPr="004D1DBC" w:rsidRDefault="00771383">
            <w:pPr>
              <w:pStyle w:val="TableParagraph"/>
              <w:tabs>
                <w:tab w:val="left" w:pos="4158"/>
                <w:tab w:val="left" w:pos="6976"/>
                <w:tab w:val="left" w:pos="9753"/>
              </w:tabs>
              <w:spacing w:before="117"/>
              <w:ind w:left="107"/>
              <w:rPr>
                <w:i/>
                <w:spacing w:val="-6"/>
                <w:w w:val="95"/>
                <w:sz w:val="16"/>
              </w:rPr>
            </w:pPr>
            <w:r w:rsidRPr="004D1DBC">
              <w:rPr>
                <w:i/>
                <w:spacing w:val="-6"/>
                <w:w w:val="95"/>
                <w:sz w:val="16"/>
              </w:rPr>
              <w:t>(Ejemplo: Autobús fletado</w:t>
            </w:r>
            <w:r w:rsidRPr="004D1DBC">
              <w:rPr>
                <w:i/>
                <w:spacing w:val="-6"/>
                <w:w w:val="95"/>
                <w:sz w:val="16"/>
              </w:rPr>
              <w:tab/>
              <w:t>5 viajes</w:t>
            </w:r>
            <w:r w:rsidRPr="004D1DBC">
              <w:rPr>
                <w:i/>
                <w:spacing w:val="-6"/>
                <w:w w:val="95"/>
                <w:sz w:val="16"/>
              </w:rPr>
              <w:tab/>
              <w:t>a $ 20/ viaje</w:t>
            </w:r>
            <w:r w:rsidRPr="004D1DBC">
              <w:rPr>
                <w:i/>
                <w:spacing w:val="-6"/>
                <w:w w:val="95"/>
                <w:sz w:val="16"/>
              </w:rPr>
              <w:tab/>
              <w:t xml:space="preserve">$100. </w:t>
            </w:r>
            <w:proofErr w:type="gramStart"/>
            <w:r w:rsidRPr="004D1DBC">
              <w:rPr>
                <w:i/>
                <w:spacing w:val="-6"/>
                <w:w w:val="95"/>
                <w:sz w:val="16"/>
              </w:rPr>
              <w:t>00 )</w:t>
            </w:r>
            <w:proofErr w:type="gramEnd"/>
          </w:p>
          <w:p w14:paraId="212F04DF" w14:textId="77777777" w:rsidR="00E26C79" w:rsidRPr="004D1DBC" w:rsidRDefault="00E26C79">
            <w:pPr>
              <w:pStyle w:val="TableParagraph"/>
              <w:rPr>
                <w:b/>
                <w:spacing w:val="-6"/>
                <w:w w:val="95"/>
                <w:sz w:val="18"/>
              </w:rPr>
            </w:pPr>
          </w:p>
          <w:p w14:paraId="23DAA632" w14:textId="77777777" w:rsidR="00E26C79" w:rsidRPr="004D1DBC" w:rsidRDefault="00E26C79">
            <w:pPr>
              <w:pStyle w:val="TableParagraph"/>
              <w:rPr>
                <w:b/>
                <w:spacing w:val="-6"/>
                <w:w w:val="95"/>
                <w:sz w:val="18"/>
              </w:rPr>
            </w:pPr>
          </w:p>
          <w:p w14:paraId="16269512" w14:textId="77777777" w:rsidR="00E26C79" w:rsidRPr="004D1DBC" w:rsidRDefault="00E26C79">
            <w:pPr>
              <w:pStyle w:val="TableParagraph"/>
              <w:rPr>
                <w:b/>
                <w:spacing w:val="-6"/>
                <w:w w:val="95"/>
                <w:sz w:val="18"/>
              </w:rPr>
            </w:pPr>
          </w:p>
          <w:p w14:paraId="6131A343" w14:textId="77777777" w:rsidR="00E26C79" w:rsidRPr="004D1DBC" w:rsidRDefault="00E26C79">
            <w:pPr>
              <w:pStyle w:val="TableParagraph"/>
              <w:rPr>
                <w:b/>
                <w:spacing w:val="-6"/>
                <w:w w:val="95"/>
                <w:sz w:val="18"/>
              </w:rPr>
            </w:pPr>
          </w:p>
          <w:p w14:paraId="4851255E" w14:textId="77777777" w:rsidR="00E26C79" w:rsidRPr="004D1DBC" w:rsidRDefault="00E26C79">
            <w:pPr>
              <w:pStyle w:val="TableParagraph"/>
              <w:spacing w:before="9"/>
              <w:rPr>
                <w:b/>
                <w:spacing w:val="-6"/>
                <w:w w:val="95"/>
                <w:sz w:val="25"/>
              </w:rPr>
            </w:pPr>
          </w:p>
          <w:p w14:paraId="6C1373CB" w14:textId="77777777" w:rsidR="00E26C79" w:rsidRPr="004D1DBC" w:rsidRDefault="00771383">
            <w:pPr>
              <w:pStyle w:val="TableParagraph"/>
              <w:numPr>
                <w:ilvl w:val="0"/>
                <w:numId w:val="1"/>
              </w:numPr>
              <w:tabs>
                <w:tab w:val="left" w:pos="389"/>
              </w:tabs>
              <w:ind w:left="388" w:hanging="282"/>
              <w:rPr>
                <w:b/>
                <w:spacing w:val="-6"/>
                <w:w w:val="95"/>
                <w:sz w:val="20"/>
              </w:rPr>
            </w:pPr>
            <w:r w:rsidRPr="004D1DBC">
              <w:rPr>
                <w:b/>
                <w:spacing w:val="-6"/>
                <w:w w:val="95"/>
                <w:sz w:val="20"/>
              </w:rPr>
              <w:t>Diversos</w:t>
            </w:r>
          </w:p>
        </w:tc>
      </w:tr>
    </w:tbl>
    <w:p w14:paraId="6C734F26" w14:textId="77777777" w:rsidR="00E26C79" w:rsidRPr="004D1DBC" w:rsidRDefault="00771383">
      <w:pPr>
        <w:pStyle w:val="BodyText"/>
        <w:tabs>
          <w:tab w:val="left" w:pos="10939"/>
        </w:tabs>
        <w:spacing w:before="137"/>
        <w:ind w:left="6620"/>
        <w:rPr>
          <w:spacing w:val="-6"/>
          <w:w w:val="95"/>
        </w:rPr>
      </w:pPr>
      <w:r w:rsidRPr="004D1DBC">
        <w:rPr>
          <w:spacing w:val="-6"/>
          <w:w w:val="95"/>
        </w:rPr>
        <w:t xml:space="preserve">Costo total del proyecto $ </w:t>
      </w:r>
      <w:r w:rsidRPr="004D1DBC">
        <w:rPr>
          <w:spacing w:val="-6"/>
          <w:w w:val="95"/>
          <w:u w:val="single"/>
        </w:rPr>
        <w:t xml:space="preserve"> </w:t>
      </w:r>
      <w:r w:rsidRPr="004D1DBC">
        <w:rPr>
          <w:spacing w:val="-6"/>
          <w:w w:val="95"/>
          <w:u w:val="single"/>
        </w:rPr>
        <w:tab/>
      </w:r>
    </w:p>
    <w:p w14:paraId="1EB04B4F" w14:textId="77777777" w:rsidR="00E26C79" w:rsidRPr="004D1DBC" w:rsidRDefault="00771383">
      <w:pPr>
        <w:pStyle w:val="Heading2"/>
        <w:tabs>
          <w:tab w:val="left" w:pos="10939"/>
        </w:tabs>
        <w:ind w:firstLine="5040"/>
        <w:rPr>
          <w:spacing w:val="-6"/>
          <w:w w:val="95"/>
        </w:rPr>
      </w:pPr>
      <w:r w:rsidRPr="004D1DBC">
        <w:rPr>
          <w:spacing w:val="-6"/>
          <w:w w:val="95"/>
        </w:rPr>
        <w:t>Cantidad total solicitada $</w:t>
      </w:r>
      <w:r w:rsidRPr="004D1DBC">
        <w:rPr>
          <w:spacing w:val="-6"/>
          <w:w w:val="95"/>
          <w:u w:val="single"/>
        </w:rPr>
        <w:t xml:space="preserve"> </w:t>
      </w:r>
      <w:r w:rsidRPr="004D1DBC">
        <w:rPr>
          <w:spacing w:val="-6"/>
          <w:w w:val="95"/>
          <w:u w:val="single"/>
        </w:rPr>
        <w:tab/>
      </w:r>
    </w:p>
    <w:p w14:paraId="6C45DBC1" w14:textId="77777777" w:rsidR="00E26C79" w:rsidRPr="004D1DBC" w:rsidRDefault="00771383">
      <w:pPr>
        <w:tabs>
          <w:tab w:val="left" w:pos="5899"/>
          <w:tab w:val="left" w:pos="6235"/>
          <w:tab w:val="left" w:pos="10864"/>
          <w:tab w:val="left" w:pos="10939"/>
        </w:tabs>
        <w:spacing w:before="1" w:line="460" w:lineRule="atLeast"/>
        <w:ind w:left="140" w:right="318"/>
        <w:rPr>
          <w:spacing w:val="-6"/>
          <w:w w:val="95"/>
          <w:sz w:val="24"/>
        </w:rPr>
      </w:pPr>
      <w:r w:rsidRPr="004D1DBC">
        <w:rPr>
          <w:b/>
          <w:spacing w:val="-6"/>
          <w:w w:val="95"/>
          <w:sz w:val="24"/>
        </w:rPr>
        <w:t>Firma del joven</w:t>
      </w:r>
      <w:r w:rsidRPr="004D1DBC">
        <w:rPr>
          <w:spacing w:val="-6"/>
          <w:w w:val="95"/>
          <w:sz w:val="24"/>
        </w:rPr>
        <w:t>:</w:t>
      </w:r>
      <w:r w:rsidRPr="004D1DBC">
        <w:rPr>
          <w:spacing w:val="-6"/>
          <w:w w:val="95"/>
          <w:sz w:val="24"/>
          <w:u w:val="single"/>
        </w:rPr>
        <w:tab/>
      </w:r>
      <w:r w:rsidRPr="004D1DBC">
        <w:rPr>
          <w:spacing w:val="-6"/>
          <w:w w:val="95"/>
          <w:sz w:val="24"/>
        </w:rPr>
        <w:tab/>
      </w:r>
      <w:r w:rsidRPr="004D1DBC">
        <w:rPr>
          <w:b/>
          <w:spacing w:val="-6"/>
          <w:w w:val="95"/>
          <w:sz w:val="24"/>
        </w:rPr>
        <w:t xml:space="preserve">Fecha de entrega: </w:t>
      </w:r>
      <w:r w:rsidRPr="004D1DBC">
        <w:rPr>
          <w:b/>
          <w:spacing w:val="-6"/>
          <w:w w:val="95"/>
          <w:sz w:val="24"/>
          <w:u w:val="single"/>
        </w:rPr>
        <w:t xml:space="preserve"> </w:t>
      </w:r>
      <w:r w:rsidRPr="004D1DBC">
        <w:rPr>
          <w:b/>
          <w:spacing w:val="-6"/>
          <w:w w:val="95"/>
          <w:sz w:val="24"/>
          <w:u w:val="single"/>
        </w:rPr>
        <w:tab/>
      </w:r>
      <w:r w:rsidRPr="004D1DBC">
        <w:rPr>
          <w:b/>
          <w:spacing w:val="-6"/>
          <w:w w:val="95"/>
          <w:sz w:val="24"/>
          <w:u w:val="single"/>
        </w:rPr>
        <w:tab/>
      </w:r>
      <w:r w:rsidRPr="004D1DBC">
        <w:rPr>
          <w:b/>
          <w:spacing w:val="-6"/>
          <w:w w:val="95"/>
          <w:sz w:val="24"/>
        </w:rPr>
        <w:t xml:space="preserve"> Nombre del adulto:</w:t>
      </w:r>
      <w:r w:rsidRPr="004D1DBC">
        <w:rPr>
          <w:b/>
          <w:spacing w:val="-6"/>
          <w:w w:val="95"/>
          <w:sz w:val="24"/>
          <w:u w:val="single"/>
        </w:rPr>
        <w:tab/>
      </w:r>
      <w:r w:rsidRPr="004D1DBC">
        <w:rPr>
          <w:b/>
          <w:spacing w:val="-6"/>
          <w:w w:val="95"/>
          <w:sz w:val="24"/>
        </w:rPr>
        <w:tab/>
        <w:t>Título</w:t>
      </w:r>
      <w:r w:rsidRPr="004D1DBC">
        <w:rPr>
          <w:spacing w:val="-6"/>
          <w:w w:val="95"/>
          <w:sz w:val="24"/>
        </w:rPr>
        <w:t xml:space="preserve">: </w:t>
      </w:r>
      <w:r w:rsidRPr="004D1DBC">
        <w:rPr>
          <w:spacing w:val="-6"/>
          <w:w w:val="95"/>
          <w:sz w:val="24"/>
          <w:u w:val="single"/>
        </w:rPr>
        <w:t xml:space="preserve"> </w:t>
      </w:r>
      <w:r w:rsidRPr="004D1DBC">
        <w:rPr>
          <w:spacing w:val="-6"/>
          <w:w w:val="95"/>
          <w:sz w:val="24"/>
          <w:u w:val="single"/>
        </w:rPr>
        <w:tab/>
      </w:r>
    </w:p>
    <w:p w14:paraId="4F0C74F2" w14:textId="77777777" w:rsidR="00E26C79" w:rsidRPr="004D1DBC" w:rsidRDefault="00771383">
      <w:pPr>
        <w:tabs>
          <w:tab w:val="left" w:pos="5803"/>
        </w:tabs>
        <w:spacing w:line="183" w:lineRule="exact"/>
        <w:ind w:left="310"/>
        <w:jc w:val="center"/>
        <w:rPr>
          <w:spacing w:val="-6"/>
          <w:w w:val="95"/>
          <w:sz w:val="16"/>
        </w:rPr>
      </w:pPr>
      <w:r w:rsidRPr="004D1DBC">
        <w:rPr>
          <w:spacing w:val="-6"/>
          <w:w w:val="95"/>
          <w:sz w:val="16"/>
        </w:rPr>
        <w:t>Letra de molde</w:t>
      </w:r>
      <w:r w:rsidRPr="004D1DBC">
        <w:rPr>
          <w:spacing w:val="-6"/>
          <w:w w:val="95"/>
          <w:sz w:val="16"/>
        </w:rPr>
        <w:tab/>
        <w:t>Letra de molde</w:t>
      </w:r>
    </w:p>
    <w:p w14:paraId="2BEF4F3E" w14:textId="77777777" w:rsidR="00E26C79" w:rsidRPr="004D1DBC" w:rsidRDefault="00E26C79">
      <w:pPr>
        <w:spacing w:line="183" w:lineRule="exact"/>
        <w:jc w:val="center"/>
        <w:rPr>
          <w:spacing w:val="-6"/>
          <w:w w:val="95"/>
          <w:sz w:val="16"/>
        </w:rPr>
        <w:sectPr w:rsidR="00E26C79" w:rsidRPr="004D1DBC">
          <w:pgSz w:w="12240" w:h="15840"/>
          <w:pgMar w:top="460" w:right="400" w:bottom="1160" w:left="580" w:header="0" w:footer="971" w:gutter="0"/>
          <w:cols w:space="720"/>
        </w:sectPr>
      </w:pPr>
    </w:p>
    <w:p w14:paraId="16BFC382" w14:textId="77777777" w:rsidR="00E26C79" w:rsidRPr="004D1DBC" w:rsidRDefault="00771383">
      <w:pPr>
        <w:pStyle w:val="Heading2"/>
        <w:tabs>
          <w:tab w:val="left" w:pos="5967"/>
        </w:tabs>
        <w:rPr>
          <w:spacing w:val="-6"/>
          <w:w w:val="95"/>
        </w:rPr>
      </w:pPr>
      <w:r w:rsidRPr="004D1DBC">
        <w:rPr>
          <w:spacing w:val="-6"/>
          <w:w w:val="95"/>
        </w:rPr>
        <w:t xml:space="preserve">Firma del adulto: </w:t>
      </w:r>
      <w:r w:rsidRPr="004D1DBC">
        <w:rPr>
          <w:spacing w:val="-6"/>
          <w:w w:val="95"/>
          <w:u w:val="single"/>
        </w:rPr>
        <w:t xml:space="preserve"> </w:t>
      </w:r>
      <w:r w:rsidRPr="004D1DBC">
        <w:rPr>
          <w:spacing w:val="-6"/>
          <w:w w:val="95"/>
          <w:u w:val="single"/>
        </w:rPr>
        <w:tab/>
      </w:r>
    </w:p>
    <w:p w14:paraId="55BC1EBA" w14:textId="77777777" w:rsidR="00E26C79" w:rsidRPr="004D1DBC" w:rsidRDefault="00771383">
      <w:pPr>
        <w:spacing w:before="181"/>
        <w:ind w:left="140"/>
        <w:rPr>
          <w:b/>
          <w:spacing w:val="-6"/>
          <w:w w:val="95"/>
          <w:sz w:val="20"/>
        </w:rPr>
      </w:pPr>
      <w:r w:rsidRPr="004D1DBC">
        <w:rPr>
          <w:b/>
          <w:spacing w:val="-6"/>
          <w:w w:val="95"/>
          <w:sz w:val="20"/>
        </w:rPr>
        <w:t>Persona responsable de mantener recibos y</w:t>
      </w:r>
    </w:p>
    <w:p w14:paraId="2CF3B0DE" w14:textId="77777777" w:rsidR="00E26C79" w:rsidRPr="004D1DBC" w:rsidRDefault="00771383">
      <w:pPr>
        <w:pStyle w:val="Heading2"/>
        <w:tabs>
          <w:tab w:val="left" w:pos="4824"/>
        </w:tabs>
        <w:rPr>
          <w:spacing w:val="-6"/>
          <w:w w:val="95"/>
        </w:rPr>
      </w:pPr>
      <w:r w:rsidRPr="004D1DBC">
        <w:rPr>
          <w:spacing w:val="-6"/>
          <w:w w:val="95"/>
        </w:rPr>
        <w:br w:type="column"/>
      </w:r>
      <w:r w:rsidRPr="004D1DBC">
        <w:rPr>
          <w:spacing w:val="-6"/>
          <w:w w:val="95"/>
        </w:rPr>
        <w:t xml:space="preserve">Fecha de entrega: </w:t>
      </w:r>
      <w:r w:rsidRPr="004D1DBC">
        <w:rPr>
          <w:spacing w:val="-6"/>
          <w:w w:val="95"/>
          <w:u w:val="single"/>
        </w:rPr>
        <w:t xml:space="preserve"> </w:t>
      </w:r>
      <w:r w:rsidRPr="004D1DBC">
        <w:rPr>
          <w:spacing w:val="-6"/>
          <w:w w:val="95"/>
          <w:u w:val="single"/>
        </w:rPr>
        <w:tab/>
      </w:r>
    </w:p>
    <w:p w14:paraId="1BD512B0" w14:textId="77777777" w:rsidR="00E26C79" w:rsidRPr="004D1DBC" w:rsidRDefault="00E26C79">
      <w:pPr>
        <w:rPr>
          <w:spacing w:val="-6"/>
          <w:w w:val="95"/>
        </w:rPr>
        <w:sectPr w:rsidR="00E26C79" w:rsidRPr="004D1DBC">
          <w:type w:val="continuous"/>
          <w:pgSz w:w="12240" w:h="15840"/>
          <w:pgMar w:top="260" w:right="400" w:bottom="1160" w:left="580" w:header="0" w:footer="971" w:gutter="0"/>
          <w:cols w:num="2" w:space="720" w:equalWidth="0">
            <w:col w:w="6008" w:space="86"/>
            <w:col w:w="5166"/>
          </w:cols>
        </w:sectPr>
      </w:pPr>
    </w:p>
    <w:p w14:paraId="583A9BD7" w14:textId="77777777" w:rsidR="00E26C79" w:rsidRPr="004D1DBC" w:rsidRDefault="00771383">
      <w:pPr>
        <w:tabs>
          <w:tab w:val="left" w:pos="10760"/>
        </w:tabs>
        <w:spacing w:before="1"/>
        <w:ind w:right="218"/>
        <w:jc w:val="center"/>
        <w:rPr>
          <w:b/>
          <w:spacing w:val="-6"/>
          <w:w w:val="95"/>
          <w:sz w:val="20"/>
        </w:rPr>
      </w:pPr>
      <w:r w:rsidRPr="004D1DBC">
        <w:rPr>
          <w:b/>
          <w:spacing w:val="-6"/>
          <w:w w:val="95"/>
          <w:sz w:val="20"/>
        </w:rPr>
        <w:t xml:space="preserve">de enviar el informe financiero a </w:t>
      </w:r>
      <w:proofErr w:type="spellStart"/>
      <w:r w:rsidRPr="004D1DBC">
        <w:rPr>
          <w:b/>
          <w:spacing w:val="-6"/>
          <w:w w:val="95"/>
          <w:sz w:val="20"/>
        </w:rPr>
        <w:t>YAR</w:t>
      </w:r>
      <w:proofErr w:type="spellEnd"/>
      <w:r w:rsidRPr="004D1DBC">
        <w:rPr>
          <w:b/>
          <w:spacing w:val="-6"/>
          <w:w w:val="95"/>
          <w:sz w:val="20"/>
        </w:rPr>
        <w:t>:</w:t>
      </w:r>
      <w:r w:rsidRPr="004D1DBC">
        <w:rPr>
          <w:b/>
          <w:spacing w:val="-6"/>
          <w:w w:val="95"/>
          <w:sz w:val="20"/>
          <w:u w:val="single"/>
        </w:rPr>
        <w:t xml:space="preserve"> </w:t>
      </w:r>
      <w:r w:rsidRPr="004D1DBC">
        <w:rPr>
          <w:b/>
          <w:spacing w:val="-6"/>
          <w:w w:val="95"/>
          <w:sz w:val="20"/>
          <w:u w:val="single"/>
        </w:rPr>
        <w:tab/>
      </w:r>
    </w:p>
    <w:p w14:paraId="5B795FE5" w14:textId="77777777" w:rsidR="00E26C79" w:rsidRPr="004D1DBC" w:rsidRDefault="00E26C79">
      <w:pPr>
        <w:pStyle w:val="BodyText"/>
        <w:spacing w:before="9"/>
        <w:rPr>
          <w:b/>
          <w:spacing w:val="-6"/>
          <w:w w:val="95"/>
          <w:sz w:val="19"/>
        </w:rPr>
      </w:pPr>
    </w:p>
    <w:p w14:paraId="5A60B765" w14:textId="77777777" w:rsidR="00E26C79" w:rsidRPr="004D1DBC" w:rsidRDefault="00771383">
      <w:pPr>
        <w:tabs>
          <w:tab w:val="left" w:pos="10760"/>
        </w:tabs>
        <w:spacing w:before="1"/>
        <w:ind w:right="217"/>
        <w:jc w:val="center"/>
        <w:rPr>
          <w:b/>
          <w:spacing w:val="-6"/>
          <w:w w:val="95"/>
          <w:sz w:val="20"/>
        </w:rPr>
      </w:pPr>
      <w:r w:rsidRPr="004D1DBC">
        <w:rPr>
          <w:b/>
          <w:spacing w:val="-6"/>
          <w:w w:val="95"/>
          <w:sz w:val="20"/>
        </w:rPr>
        <w:t>Si se otorga la subvención, haga el cheque pagadero a:</w:t>
      </w:r>
      <w:r w:rsidRPr="004D1DBC">
        <w:rPr>
          <w:b/>
          <w:spacing w:val="-6"/>
          <w:w w:val="95"/>
          <w:sz w:val="20"/>
          <w:u w:val="single"/>
        </w:rPr>
        <w:t xml:space="preserve"> </w:t>
      </w:r>
      <w:r w:rsidRPr="004D1DBC">
        <w:rPr>
          <w:b/>
          <w:spacing w:val="-6"/>
          <w:w w:val="95"/>
          <w:sz w:val="20"/>
          <w:u w:val="single"/>
        </w:rPr>
        <w:tab/>
      </w:r>
    </w:p>
    <w:p w14:paraId="4B688A69" w14:textId="77777777" w:rsidR="00E26C79" w:rsidRPr="004D1DBC" w:rsidRDefault="00771383">
      <w:pPr>
        <w:spacing w:before="185" w:line="225" w:lineRule="auto"/>
        <w:ind w:left="140" w:right="535" w:hanging="1"/>
        <w:rPr>
          <w:spacing w:val="-6"/>
          <w:w w:val="95"/>
          <w:sz w:val="18"/>
        </w:rPr>
      </w:pPr>
      <w:r w:rsidRPr="004D1DBC">
        <w:rPr>
          <w:noProof/>
          <w:spacing w:val="-6"/>
          <w:w w:val="95"/>
        </w:rPr>
        <w:drawing>
          <wp:anchor distT="0" distB="0" distL="0" distR="0" simplePos="0" relativeHeight="487403008" behindDoc="1" locked="0" layoutInCell="1" allowOverlap="1" wp14:anchorId="78793B10" wp14:editId="5DDBBBC3">
            <wp:simplePos x="0" y="0"/>
            <wp:positionH relativeFrom="page">
              <wp:posOffset>6149975</wp:posOffset>
            </wp:positionH>
            <wp:positionV relativeFrom="paragraph">
              <wp:posOffset>461930</wp:posOffset>
            </wp:positionV>
            <wp:extent cx="996314" cy="704849"/>
            <wp:effectExtent l="0" t="0" r="0" b="0"/>
            <wp:wrapNone/>
            <wp:docPr id="15" name="image6.jpeg" descr="UWKC Logo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13" cstate="print"/>
                    <a:stretch>
                      <a:fillRect/>
                    </a:stretch>
                  </pic:blipFill>
                  <pic:spPr>
                    <a:xfrm>
                      <a:off x="0" y="0"/>
                      <a:ext cx="996314" cy="704849"/>
                    </a:xfrm>
                    <a:prstGeom prst="rect">
                      <a:avLst/>
                    </a:prstGeom>
                  </pic:spPr>
                </pic:pic>
              </a:graphicData>
            </a:graphic>
          </wp:anchor>
        </w:drawing>
      </w:r>
      <w:r w:rsidRPr="004D1DBC">
        <w:rPr>
          <w:noProof/>
          <w:spacing w:val="-6"/>
          <w:w w:val="95"/>
        </w:rPr>
        <w:drawing>
          <wp:anchor distT="0" distB="0" distL="0" distR="0" simplePos="0" relativeHeight="487403520" behindDoc="1" locked="0" layoutInCell="1" allowOverlap="1" wp14:anchorId="51BF17DB" wp14:editId="2B031B9B">
            <wp:simplePos x="0" y="0"/>
            <wp:positionH relativeFrom="page">
              <wp:posOffset>4932678</wp:posOffset>
            </wp:positionH>
            <wp:positionV relativeFrom="paragraph">
              <wp:posOffset>448593</wp:posOffset>
            </wp:positionV>
            <wp:extent cx="682331" cy="682331"/>
            <wp:effectExtent l="0" t="0" r="0" b="0"/>
            <wp:wrapNone/>
            <wp:docPr id="17" name="image4.jpeg" descr="County_logo_5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jpeg"/>
                    <pic:cNvPicPr/>
                  </pic:nvPicPr>
                  <pic:blipFill>
                    <a:blip r:embed="rId10" cstate="print"/>
                    <a:stretch>
                      <a:fillRect/>
                    </a:stretch>
                  </pic:blipFill>
                  <pic:spPr>
                    <a:xfrm>
                      <a:off x="0" y="0"/>
                      <a:ext cx="682331" cy="682331"/>
                    </a:xfrm>
                    <a:prstGeom prst="rect">
                      <a:avLst/>
                    </a:prstGeom>
                  </pic:spPr>
                </pic:pic>
              </a:graphicData>
            </a:graphic>
          </wp:anchor>
        </w:drawing>
      </w:r>
      <w:r w:rsidRPr="004D1DBC">
        <w:rPr>
          <w:noProof/>
          <w:spacing w:val="-6"/>
          <w:w w:val="95"/>
        </w:rPr>
        <w:drawing>
          <wp:anchor distT="0" distB="0" distL="0" distR="0" simplePos="0" relativeHeight="15733248" behindDoc="0" locked="0" layoutInCell="1" allowOverlap="1" wp14:anchorId="3146C421" wp14:editId="02DEF006">
            <wp:simplePos x="0" y="0"/>
            <wp:positionH relativeFrom="page">
              <wp:posOffset>3474720</wp:posOffset>
            </wp:positionH>
            <wp:positionV relativeFrom="paragraph">
              <wp:posOffset>477805</wp:posOffset>
            </wp:positionV>
            <wp:extent cx="1114424" cy="655954"/>
            <wp:effectExtent l="0" t="0" r="0" b="0"/>
            <wp:wrapNone/>
            <wp:docPr id="1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jpeg"/>
                    <pic:cNvPicPr/>
                  </pic:nvPicPr>
                  <pic:blipFill>
                    <a:blip r:embed="rId14" cstate="print"/>
                    <a:stretch>
                      <a:fillRect/>
                    </a:stretch>
                  </pic:blipFill>
                  <pic:spPr>
                    <a:xfrm>
                      <a:off x="0" y="0"/>
                      <a:ext cx="1114424" cy="655954"/>
                    </a:xfrm>
                    <a:prstGeom prst="rect">
                      <a:avLst/>
                    </a:prstGeom>
                  </pic:spPr>
                </pic:pic>
              </a:graphicData>
            </a:graphic>
          </wp:anchor>
        </w:drawing>
      </w:r>
      <w:r w:rsidRPr="004D1DBC">
        <w:rPr>
          <w:spacing w:val="-6"/>
          <w:w w:val="95"/>
          <w:sz w:val="18"/>
        </w:rPr>
        <w:t xml:space="preserve">Complete todas las secciones de esta solicitud y asegúrese de que llegue a la oficina de </w:t>
      </w:r>
      <w:proofErr w:type="spellStart"/>
      <w:r w:rsidRPr="004D1DBC">
        <w:rPr>
          <w:spacing w:val="-6"/>
          <w:w w:val="95"/>
          <w:sz w:val="18"/>
        </w:rPr>
        <w:t>UW</w:t>
      </w:r>
      <w:proofErr w:type="spellEnd"/>
      <w:r w:rsidRPr="004D1DBC">
        <w:rPr>
          <w:spacing w:val="-6"/>
          <w:w w:val="95"/>
          <w:sz w:val="18"/>
        </w:rPr>
        <w:t xml:space="preserve">-Extension del Condado de Kenosha por correo electrónico, correo postal o fax antes de la fecha de vencimiento indicada en la primera página. </w:t>
      </w:r>
      <w:r w:rsidRPr="004D1DBC">
        <w:rPr>
          <w:b/>
          <w:i/>
          <w:spacing w:val="-6"/>
          <w:w w:val="95"/>
          <w:sz w:val="18"/>
        </w:rPr>
        <w:t xml:space="preserve">¡Recuerde conservar una copia de la solicitud para sus registros! </w:t>
      </w:r>
      <w:r w:rsidRPr="004D1DBC">
        <w:rPr>
          <w:spacing w:val="-6"/>
          <w:w w:val="95"/>
          <w:sz w:val="18"/>
        </w:rPr>
        <w:t>Envíe su solicitud completa a:</w:t>
      </w:r>
    </w:p>
    <w:p w14:paraId="0492CD7E" w14:textId="77777777" w:rsidR="00E26C79" w:rsidRPr="004D1DBC" w:rsidRDefault="00771383">
      <w:pPr>
        <w:spacing w:before="1" w:line="201" w:lineRule="exact"/>
        <w:ind w:left="140"/>
        <w:rPr>
          <w:b/>
          <w:spacing w:val="-6"/>
          <w:w w:val="95"/>
          <w:sz w:val="18"/>
        </w:rPr>
      </w:pPr>
      <w:r w:rsidRPr="004D1DBC">
        <w:rPr>
          <w:b/>
          <w:spacing w:val="-6"/>
          <w:w w:val="95"/>
          <w:sz w:val="18"/>
        </w:rPr>
        <w:t xml:space="preserve">KENOSHA COUNTY </w:t>
      </w:r>
      <w:proofErr w:type="spellStart"/>
      <w:r w:rsidRPr="004D1DBC">
        <w:rPr>
          <w:b/>
          <w:spacing w:val="-6"/>
          <w:w w:val="95"/>
          <w:sz w:val="18"/>
        </w:rPr>
        <w:t>YOUTH</w:t>
      </w:r>
      <w:proofErr w:type="spellEnd"/>
      <w:r w:rsidRPr="004D1DBC">
        <w:rPr>
          <w:b/>
          <w:spacing w:val="-6"/>
          <w:w w:val="95"/>
          <w:sz w:val="18"/>
        </w:rPr>
        <w:t xml:space="preserve"> AS </w:t>
      </w:r>
      <w:proofErr w:type="spellStart"/>
      <w:r w:rsidRPr="004D1DBC">
        <w:rPr>
          <w:b/>
          <w:spacing w:val="-6"/>
          <w:w w:val="95"/>
          <w:sz w:val="18"/>
        </w:rPr>
        <w:t>RESOURCES</w:t>
      </w:r>
      <w:proofErr w:type="spellEnd"/>
    </w:p>
    <w:p w14:paraId="0EE20B1B" w14:textId="77777777" w:rsidR="00E26C79" w:rsidRPr="004D1DBC" w:rsidRDefault="00771383">
      <w:pPr>
        <w:spacing w:before="4" w:line="225" w:lineRule="auto"/>
        <w:ind w:left="140" w:right="8568"/>
        <w:rPr>
          <w:spacing w:val="-6"/>
          <w:w w:val="95"/>
          <w:sz w:val="18"/>
        </w:rPr>
      </w:pPr>
      <w:r w:rsidRPr="004D1DBC">
        <w:rPr>
          <w:spacing w:val="-6"/>
          <w:w w:val="95"/>
          <w:sz w:val="18"/>
        </w:rPr>
        <w:t xml:space="preserve">Kenosha County </w:t>
      </w:r>
      <w:proofErr w:type="spellStart"/>
      <w:r w:rsidRPr="004D1DBC">
        <w:rPr>
          <w:spacing w:val="-6"/>
          <w:w w:val="95"/>
          <w:sz w:val="18"/>
        </w:rPr>
        <w:t>UW</w:t>
      </w:r>
      <w:proofErr w:type="spellEnd"/>
      <w:r w:rsidRPr="004D1DBC">
        <w:rPr>
          <w:spacing w:val="-6"/>
          <w:w w:val="95"/>
          <w:sz w:val="18"/>
        </w:rPr>
        <w:t>-Extension 19600 – 75</w:t>
      </w:r>
      <w:r w:rsidRPr="004D1DBC">
        <w:rPr>
          <w:spacing w:val="-6"/>
          <w:w w:val="95"/>
          <w:sz w:val="18"/>
          <w:vertAlign w:val="superscript"/>
        </w:rPr>
        <w:t>th</w:t>
      </w:r>
      <w:r w:rsidRPr="004D1DBC">
        <w:rPr>
          <w:spacing w:val="-6"/>
          <w:w w:val="95"/>
          <w:sz w:val="18"/>
        </w:rPr>
        <w:t xml:space="preserve"> Street, Suite #2</w:t>
      </w:r>
    </w:p>
    <w:p w14:paraId="10D0C45B" w14:textId="77777777" w:rsidR="00E26C79" w:rsidRPr="004D1DBC" w:rsidRDefault="00771383">
      <w:pPr>
        <w:spacing w:line="190" w:lineRule="exact"/>
        <w:ind w:left="140"/>
        <w:rPr>
          <w:spacing w:val="-6"/>
          <w:w w:val="95"/>
          <w:sz w:val="18"/>
        </w:rPr>
      </w:pPr>
      <w:r w:rsidRPr="004D1DBC">
        <w:rPr>
          <w:spacing w:val="-6"/>
          <w:w w:val="95"/>
          <w:sz w:val="18"/>
        </w:rPr>
        <w:t>Bristol, WI 53104</w:t>
      </w:r>
    </w:p>
    <w:p w14:paraId="34099DB8" w14:textId="77777777" w:rsidR="00E26C79" w:rsidRPr="004D1DBC" w:rsidRDefault="00771383">
      <w:pPr>
        <w:spacing w:line="194" w:lineRule="exact"/>
        <w:ind w:left="140"/>
        <w:rPr>
          <w:spacing w:val="-6"/>
          <w:w w:val="95"/>
          <w:sz w:val="18"/>
        </w:rPr>
      </w:pPr>
      <w:r w:rsidRPr="004D1DBC">
        <w:rPr>
          <w:spacing w:val="-6"/>
          <w:w w:val="95"/>
          <w:sz w:val="18"/>
        </w:rPr>
        <w:t>262-857-1934</w:t>
      </w:r>
    </w:p>
    <w:p w14:paraId="6FF45A55" w14:textId="77777777" w:rsidR="00E26C79" w:rsidRPr="004D1DBC" w:rsidRDefault="00771383">
      <w:pPr>
        <w:spacing w:line="194" w:lineRule="exact"/>
        <w:ind w:left="140"/>
        <w:rPr>
          <w:spacing w:val="-6"/>
          <w:w w:val="95"/>
          <w:sz w:val="18"/>
        </w:rPr>
      </w:pPr>
      <w:r w:rsidRPr="004D1DBC">
        <w:rPr>
          <w:spacing w:val="-6"/>
          <w:w w:val="95"/>
          <w:sz w:val="18"/>
        </w:rPr>
        <w:t>262-857-1998 (FAX)</w:t>
      </w:r>
    </w:p>
    <w:p w14:paraId="0C3A5B74" w14:textId="77777777" w:rsidR="00E26C79" w:rsidRPr="004D1DBC" w:rsidRDefault="000148D1">
      <w:pPr>
        <w:spacing w:line="201" w:lineRule="exact"/>
        <w:ind w:left="140"/>
        <w:rPr>
          <w:spacing w:val="-6"/>
          <w:w w:val="95"/>
          <w:sz w:val="18"/>
        </w:rPr>
      </w:pPr>
      <w:hyperlink r:id="rId15">
        <w:r w:rsidR="00771383" w:rsidRPr="004D1DBC">
          <w:rPr>
            <w:spacing w:val="-6"/>
            <w:w w:val="95"/>
            <w:sz w:val="18"/>
          </w:rPr>
          <w:t>erica.ness@wisc.edu</w:t>
        </w:r>
      </w:hyperlink>
    </w:p>
    <w:p w14:paraId="35D32C43" w14:textId="77777777" w:rsidR="00E26C79" w:rsidRPr="004D1DBC" w:rsidRDefault="00E26C79">
      <w:pPr>
        <w:pStyle w:val="BodyText"/>
        <w:spacing w:before="10"/>
        <w:rPr>
          <w:spacing w:val="-6"/>
          <w:w w:val="95"/>
          <w:sz w:val="17"/>
        </w:rPr>
      </w:pPr>
    </w:p>
    <w:p w14:paraId="0155C5E2" w14:textId="77777777" w:rsidR="00E26C79" w:rsidRPr="004D1DBC" w:rsidRDefault="00771383">
      <w:pPr>
        <w:spacing w:before="1"/>
        <w:ind w:left="40" w:right="218"/>
        <w:jc w:val="center"/>
        <w:rPr>
          <w:i/>
          <w:spacing w:val="-6"/>
          <w:w w:val="95"/>
          <w:sz w:val="18"/>
        </w:rPr>
      </w:pPr>
      <w:proofErr w:type="spellStart"/>
      <w:r w:rsidRPr="004D1DBC">
        <w:rPr>
          <w:i/>
          <w:spacing w:val="-6"/>
          <w:w w:val="95"/>
          <w:sz w:val="18"/>
        </w:rPr>
        <w:t>YAR</w:t>
      </w:r>
      <w:proofErr w:type="spellEnd"/>
      <w:r w:rsidRPr="004D1DBC">
        <w:rPr>
          <w:i/>
          <w:spacing w:val="-6"/>
          <w:w w:val="95"/>
          <w:sz w:val="18"/>
        </w:rPr>
        <w:t xml:space="preserve"> del Condado de Kenosha es un programa de </w:t>
      </w:r>
      <w:proofErr w:type="spellStart"/>
      <w:r w:rsidRPr="004D1DBC">
        <w:rPr>
          <w:i/>
          <w:spacing w:val="-6"/>
          <w:w w:val="95"/>
          <w:sz w:val="18"/>
        </w:rPr>
        <w:t>UW</w:t>
      </w:r>
      <w:proofErr w:type="spellEnd"/>
      <w:r w:rsidRPr="004D1DBC">
        <w:rPr>
          <w:i/>
          <w:spacing w:val="-6"/>
          <w:w w:val="95"/>
          <w:sz w:val="18"/>
        </w:rPr>
        <w:t xml:space="preserve">-Extension del Condado de Kenosha en asociación con </w:t>
      </w:r>
      <w:proofErr w:type="spellStart"/>
      <w:r w:rsidRPr="004D1DBC">
        <w:rPr>
          <w:i/>
          <w:spacing w:val="-6"/>
          <w:w w:val="95"/>
          <w:sz w:val="18"/>
        </w:rPr>
        <w:t>United</w:t>
      </w:r>
      <w:proofErr w:type="spellEnd"/>
      <w:r w:rsidRPr="004D1DBC">
        <w:rPr>
          <w:i/>
          <w:spacing w:val="-6"/>
          <w:w w:val="95"/>
          <w:sz w:val="18"/>
        </w:rPr>
        <w:t xml:space="preserve"> </w:t>
      </w:r>
      <w:proofErr w:type="spellStart"/>
      <w:r w:rsidRPr="004D1DBC">
        <w:rPr>
          <w:i/>
          <w:spacing w:val="-6"/>
          <w:w w:val="95"/>
          <w:sz w:val="18"/>
        </w:rPr>
        <w:t>Way</w:t>
      </w:r>
      <w:proofErr w:type="spellEnd"/>
      <w:r w:rsidRPr="004D1DBC">
        <w:rPr>
          <w:i/>
          <w:spacing w:val="-6"/>
          <w:w w:val="95"/>
          <w:sz w:val="18"/>
        </w:rPr>
        <w:t xml:space="preserve"> del Condado de Kenosha.</w:t>
      </w:r>
    </w:p>
    <w:p w14:paraId="529523C6" w14:textId="77777777" w:rsidR="00E26C79" w:rsidRPr="004D1DBC" w:rsidRDefault="00771383">
      <w:pPr>
        <w:spacing w:before="1"/>
        <w:ind w:left="9490"/>
        <w:rPr>
          <w:i/>
          <w:spacing w:val="-6"/>
          <w:w w:val="95"/>
          <w:sz w:val="16"/>
        </w:rPr>
      </w:pPr>
      <w:r w:rsidRPr="004D1DBC">
        <w:rPr>
          <w:i/>
          <w:spacing w:val="-6"/>
          <w:w w:val="95"/>
          <w:sz w:val="16"/>
        </w:rPr>
        <w:t>Actualizado: 12/7/2021</w:t>
      </w:r>
    </w:p>
    <w:sectPr w:rsidR="00E26C79" w:rsidRPr="004D1DBC">
      <w:type w:val="continuous"/>
      <w:pgSz w:w="12240" w:h="15840"/>
      <w:pgMar w:top="260" w:right="400" w:bottom="1160" w:left="58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8ACFD" w14:textId="77777777" w:rsidR="00771383" w:rsidRDefault="00771383">
      <w:r>
        <w:separator/>
      </w:r>
    </w:p>
  </w:endnote>
  <w:endnote w:type="continuationSeparator" w:id="0">
    <w:p w14:paraId="4C39FF05" w14:textId="77777777" w:rsidR="00771383" w:rsidRDefault="0077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20B07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E29A" w14:textId="6651D170" w:rsidR="00E26C79" w:rsidRDefault="00AD6DD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B4F8EAA" wp14:editId="073DBB94">
              <wp:simplePos x="0" y="0"/>
              <wp:positionH relativeFrom="page">
                <wp:posOffset>7212965</wp:posOffset>
              </wp:positionH>
              <wp:positionV relativeFrom="page">
                <wp:posOffset>9302115</wp:posOffset>
              </wp:positionV>
              <wp:extent cx="15240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E1CDA" w14:textId="77777777" w:rsidR="00E26C79" w:rsidRDefault="00771383">
                          <w:pPr>
                            <w:spacing w:before="10"/>
                            <w:ind w:left="60"/>
                            <w:rPr>
                              <w:rFonts w:ascii="Times New Roman"/>
                              <w:sz w:val="20"/>
                            </w:rPr>
                          </w:pPr>
                          <w:r>
                            <w:fldChar w:fldCharType="begin"/>
                          </w:r>
                          <w:r>
                            <w:rPr>
                              <w:rFonts w:ascii="Times New Roman"/>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F8EAA" id="_x0000_t202" coordsize="21600,21600" o:spt="202" path="m,l,21600r21600,l21600,xe">
              <v:stroke joinstyle="miter"/>
              <v:path gradientshapeok="t" o:connecttype="rect"/>
            </v:shapetype>
            <v:shape id="docshape1" o:spid="_x0000_s1030" type="#_x0000_t202" style="position:absolute;margin-left:567.95pt;margin-top:732.45pt;width:12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" filled="f" stroked="f">
              <v:textbox inset="0,0,0,0">
                <w:txbxContent>
                  <w:p w14:paraId="133E1CDA" w14:textId="77777777" w:rsidR="00E26C79" w:rsidRDefault="00771383">
                    <w:pPr>
                      <w:spacing w:before="10"/>
                      <w:ind w:left="60"/>
                      <w:rPr>
                        <w:rFonts w:ascii="Times New Roman"/>
                        <w:sz w:val="20"/>
                      </w:rPr>
                    </w:pPr>
                    <w:r>
                      <w:fldChar w:fldCharType="begin"/>
                    </w:r>
                    <w:r>
                      <w:rPr>
                        <w:rFonts w:ascii="Times New Roman"/>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7D39F" w14:textId="77777777" w:rsidR="00771383" w:rsidRDefault="00771383">
      <w:r>
        <w:separator/>
      </w:r>
    </w:p>
  </w:footnote>
  <w:footnote w:type="continuationSeparator" w:id="0">
    <w:p w14:paraId="37792E97" w14:textId="77777777" w:rsidR="00771383" w:rsidRDefault="00771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3111B"/>
    <w:multiLevelType w:val="hybridMultilevel"/>
    <w:tmpl w:val="ECAE51DE"/>
    <w:lvl w:ilvl="0" w:tplc="49F2389C">
      <w:start w:val="1"/>
      <w:numFmt w:val="decimal"/>
      <w:lvlText w:val="%1."/>
      <w:lvlJc w:val="left"/>
      <w:pPr>
        <w:ind w:left="391" w:hanging="284"/>
        <w:jc w:val="left"/>
      </w:pPr>
      <w:rPr>
        <w:rFonts w:ascii="Arial" w:eastAsia="Arial" w:hAnsi="Arial" w:cs="Arial" w:hint="default"/>
        <w:b/>
        <w:bCs/>
        <w:i w:val="0"/>
        <w:iCs w:val="0"/>
        <w:spacing w:val="0"/>
        <w:w w:val="99"/>
        <w:sz w:val="20"/>
        <w:szCs w:val="20"/>
        <w:lang w:val="en-US" w:eastAsia="en-US" w:bidi="ar-SA"/>
      </w:rPr>
    </w:lvl>
    <w:lvl w:ilvl="1" w:tplc="2AC63EEE">
      <w:numFmt w:val="bullet"/>
      <w:lvlText w:val="•"/>
      <w:lvlJc w:val="left"/>
      <w:pPr>
        <w:ind w:left="1444" w:hanging="284"/>
      </w:pPr>
      <w:rPr>
        <w:rFonts w:hint="default"/>
        <w:lang w:val="en-US" w:eastAsia="en-US" w:bidi="ar-SA"/>
      </w:rPr>
    </w:lvl>
    <w:lvl w:ilvl="2" w:tplc="95A42A1E">
      <w:numFmt w:val="bullet"/>
      <w:lvlText w:val="•"/>
      <w:lvlJc w:val="left"/>
      <w:pPr>
        <w:ind w:left="2489" w:hanging="284"/>
      </w:pPr>
      <w:rPr>
        <w:rFonts w:hint="default"/>
        <w:lang w:val="en-US" w:eastAsia="en-US" w:bidi="ar-SA"/>
      </w:rPr>
    </w:lvl>
    <w:lvl w:ilvl="3" w:tplc="10EEDC7A">
      <w:numFmt w:val="bullet"/>
      <w:lvlText w:val="•"/>
      <w:lvlJc w:val="left"/>
      <w:pPr>
        <w:ind w:left="3534" w:hanging="284"/>
      </w:pPr>
      <w:rPr>
        <w:rFonts w:hint="default"/>
        <w:lang w:val="en-US" w:eastAsia="en-US" w:bidi="ar-SA"/>
      </w:rPr>
    </w:lvl>
    <w:lvl w:ilvl="4" w:tplc="F43C29D4">
      <w:numFmt w:val="bullet"/>
      <w:lvlText w:val="•"/>
      <w:lvlJc w:val="left"/>
      <w:pPr>
        <w:ind w:left="4579" w:hanging="284"/>
      </w:pPr>
      <w:rPr>
        <w:rFonts w:hint="default"/>
        <w:lang w:val="en-US" w:eastAsia="en-US" w:bidi="ar-SA"/>
      </w:rPr>
    </w:lvl>
    <w:lvl w:ilvl="5" w:tplc="16CABC40">
      <w:numFmt w:val="bullet"/>
      <w:lvlText w:val="•"/>
      <w:lvlJc w:val="left"/>
      <w:pPr>
        <w:ind w:left="5624" w:hanging="284"/>
      </w:pPr>
      <w:rPr>
        <w:rFonts w:hint="default"/>
        <w:lang w:val="en-US" w:eastAsia="en-US" w:bidi="ar-SA"/>
      </w:rPr>
    </w:lvl>
    <w:lvl w:ilvl="6" w:tplc="6D688A8C">
      <w:numFmt w:val="bullet"/>
      <w:lvlText w:val="•"/>
      <w:lvlJc w:val="left"/>
      <w:pPr>
        <w:ind w:left="6668" w:hanging="284"/>
      </w:pPr>
      <w:rPr>
        <w:rFonts w:hint="default"/>
        <w:lang w:val="en-US" w:eastAsia="en-US" w:bidi="ar-SA"/>
      </w:rPr>
    </w:lvl>
    <w:lvl w:ilvl="7" w:tplc="A220102A">
      <w:numFmt w:val="bullet"/>
      <w:lvlText w:val="•"/>
      <w:lvlJc w:val="left"/>
      <w:pPr>
        <w:ind w:left="7713" w:hanging="284"/>
      </w:pPr>
      <w:rPr>
        <w:rFonts w:hint="default"/>
        <w:lang w:val="en-US" w:eastAsia="en-US" w:bidi="ar-SA"/>
      </w:rPr>
    </w:lvl>
    <w:lvl w:ilvl="8" w:tplc="98240DDE">
      <w:numFmt w:val="bullet"/>
      <w:lvlText w:val="•"/>
      <w:lvlJc w:val="left"/>
      <w:pPr>
        <w:ind w:left="8758" w:hanging="284"/>
      </w:pPr>
      <w:rPr>
        <w:rFonts w:hint="default"/>
        <w:lang w:val="en-US" w:eastAsia="en-US" w:bidi="ar-SA"/>
      </w:rPr>
    </w:lvl>
  </w:abstractNum>
  <w:abstractNum w:abstractNumId="1" w15:restartNumberingAfterBreak="0">
    <w:nsid w:val="2E047A08"/>
    <w:multiLevelType w:val="hybridMultilevel"/>
    <w:tmpl w:val="9A9E17F0"/>
    <w:lvl w:ilvl="0" w:tplc="B378ADDC">
      <w:start w:val="1"/>
      <w:numFmt w:val="decimal"/>
      <w:lvlText w:val="%1."/>
      <w:lvlJc w:val="left"/>
      <w:pPr>
        <w:ind w:left="140" w:hanging="270"/>
        <w:jc w:val="left"/>
      </w:pPr>
      <w:rPr>
        <w:rFonts w:ascii="Arial" w:eastAsia="Arial" w:hAnsi="Arial" w:cs="Arial" w:hint="default"/>
        <w:b w:val="0"/>
        <w:bCs w:val="0"/>
        <w:i w:val="0"/>
        <w:iCs w:val="0"/>
        <w:w w:val="100"/>
        <w:sz w:val="24"/>
        <w:szCs w:val="24"/>
        <w:lang w:val="en-US" w:eastAsia="en-US" w:bidi="ar-SA"/>
      </w:rPr>
    </w:lvl>
    <w:lvl w:ilvl="1" w:tplc="428EC614">
      <w:numFmt w:val="bullet"/>
      <w:lvlText w:val="•"/>
      <w:lvlJc w:val="left"/>
      <w:pPr>
        <w:ind w:left="1252" w:hanging="270"/>
      </w:pPr>
      <w:rPr>
        <w:rFonts w:hint="default"/>
        <w:lang w:val="en-US" w:eastAsia="en-US" w:bidi="ar-SA"/>
      </w:rPr>
    </w:lvl>
    <w:lvl w:ilvl="2" w:tplc="67A6B652">
      <w:numFmt w:val="bullet"/>
      <w:lvlText w:val="•"/>
      <w:lvlJc w:val="left"/>
      <w:pPr>
        <w:ind w:left="2364" w:hanging="270"/>
      </w:pPr>
      <w:rPr>
        <w:rFonts w:hint="default"/>
        <w:lang w:val="en-US" w:eastAsia="en-US" w:bidi="ar-SA"/>
      </w:rPr>
    </w:lvl>
    <w:lvl w:ilvl="3" w:tplc="F22648E6">
      <w:numFmt w:val="bullet"/>
      <w:lvlText w:val="•"/>
      <w:lvlJc w:val="left"/>
      <w:pPr>
        <w:ind w:left="3476" w:hanging="270"/>
      </w:pPr>
      <w:rPr>
        <w:rFonts w:hint="default"/>
        <w:lang w:val="en-US" w:eastAsia="en-US" w:bidi="ar-SA"/>
      </w:rPr>
    </w:lvl>
    <w:lvl w:ilvl="4" w:tplc="0B7AA522">
      <w:numFmt w:val="bullet"/>
      <w:lvlText w:val="•"/>
      <w:lvlJc w:val="left"/>
      <w:pPr>
        <w:ind w:left="4588" w:hanging="270"/>
      </w:pPr>
      <w:rPr>
        <w:rFonts w:hint="default"/>
        <w:lang w:val="en-US" w:eastAsia="en-US" w:bidi="ar-SA"/>
      </w:rPr>
    </w:lvl>
    <w:lvl w:ilvl="5" w:tplc="B940767A">
      <w:numFmt w:val="bullet"/>
      <w:lvlText w:val="•"/>
      <w:lvlJc w:val="left"/>
      <w:pPr>
        <w:ind w:left="5700" w:hanging="270"/>
      </w:pPr>
      <w:rPr>
        <w:rFonts w:hint="default"/>
        <w:lang w:val="en-US" w:eastAsia="en-US" w:bidi="ar-SA"/>
      </w:rPr>
    </w:lvl>
    <w:lvl w:ilvl="6" w:tplc="94B2E268">
      <w:numFmt w:val="bullet"/>
      <w:lvlText w:val="•"/>
      <w:lvlJc w:val="left"/>
      <w:pPr>
        <w:ind w:left="6812" w:hanging="270"/>
      </w:pPr>
      <w:rPr>
        <w:rFonts w:hint="default"/>
        <w:lang w:val="en-US" w:eastAsia="en-US" w:bidi="ar-SA"/>
      </w:rPr>
    </w:lvl>
    <w:lvl w:ilvl="7" w:tplc="668699A8">
      <w:numFmt w:val="bullet"/>
      <w:lvlText w:val="•"/>
      <w:lvlJc w:val="left"/>
      <w:pPr>
        <w:ind w:left="7924" w:hanging="270"/>
      </w:pPr>
      <w:rPr>
        <w:rFonts w:hint="default"/>
        <w:lang w:val="en-US" w:eastAsia="en-US" w:bidi="ar-SA"/>
      </w:rPr>
    </w:lvl>
    <w:lvl w:ilvl="8" w:tplc="64AC7768">
      <w:numFmt w:val="bullet"/>
      <w:lvlText w:val="•"/>
      <w:lvlJc w:val="left"/>
      <w:pPr>
        <w:ind w:left="9036" w:hanging="270"/>
      </w:pPr>
      <w:rPr>
        <w:rFonts w:hint="default"/>
        <w:lang w:val="en-US" w:eastAsia="en-US" w:bidi="ar-SA"/>
      </w:rPr>
    </w:lvl>
  </w:abstractNum>
  <w:abstractNum w:abstractNumId="2" w15:restartNumberingAfterBreak="0">
    <w:nsid w:val="2E1475AB"/>
    <w:multiLevelType w:val="hybridMultilevel"/>
    <w:tmpl w:val="CA4EAC4E"/>
    <w:lvl w:ilvl="0" w:tplc="B4E679F6">
      <w:numFmt w:val="bullet"/>
      <w:lvlText w:val=""/>
      <w:lvlJc w:val="left"/>
      <w:pPr>
        <w:ind w:left="500" w:hanging="361"/>
      </w:pPr>
      <w:rPr>
        <w:rFonts w:ascii="Wingdings" w:eastAsia="Wingdings" w:hAnsi="Wingdings" w:cs="Wingdings" w:hint="default"/>
        <w:w w:val="100"/>
        <w:lang w:val="en-US" w:eastAsia="en-US" w:bidi="ar-SA"/>
      </w:rPr>
    </w:lvl>
    <w:lvl w:ilvl="1" w:tplc="56044F22">
      <w:numFmt w:val="bullet"/>
      <w:lvlText w:val="•"/>
      <w:lvlJc w:val="left"/>
      <w:pPr>
        <w:ind w:left="1576" w:hanging="361"/>
      </w:pPr>
      <w:rPr>
        <w:rFonts w:hint="default"/>
        <w:lang w:val="en-US" w:eastAsia="en-US" w:bidi="ar-SA"/>
      </w:rPr>
    </w:lvl>
    <w:lvl w:ilvl="2" w:tplc="63E24FC8">
      <w:numFmt w:val="bullet"/>
      <w:lvlText w:val="•"/>
      <w:lvlJc w:val="left"/>
      <w:pPr>
        <w:ind w:left="2652" w:hanging="361"/>
      </w:pPr>
      <w:rPr>
        <w:rFonts w:hint="default"/>
        <w:lang w:val="en-US" w:eastAsia="en-US" w:bidi="ar-SA"/>
      </w:rPr>
    </w:lvl>
    <w:lvl w:ilvl="3" w:tplc="FEEAFA0A">
      <w:numFmt w:val="bullet"/>
      <w:lvlText w:val="•"/>
      <w:lvlJc w:val="left"/>
      <w:pPr>
        <w:ind w:left="3728" w:hanging="361"/>
      </w:pPr>
      <w:rPr>
        <w:rFonts w:hint="default"/>
        <w:lang w:val="en-US" w:eastAsia="en-US" w:bidi="ar-SA"/>
      </w:rPr>
    </w:lvl>
    <w:lvl w:ilvl="4" w:tplc="043CBBD2">
      <w:numFmt w:val="bullet"/>
      <w:lvlText w:val="•"/>
      <w:lvlJc w:val="left"/>
      <w:pPr>
        <w:ind w:left="4804" w:hanging="361"/>
      </w:pPr>
      <w:rPr>
        <w:rFonts w:hint="default"/>
        <w:lang w:val="en-US" w:eastAsia="en-US" w:bidi="ar-SA"/>
      </w:rPr>
    </w:lvl>
    <w:lvl w:ilvl="5" w:tplc="F9B89DAA">
      <w:numFmt w:val="bullet"/>
      <w:lvlText w:val="•"/>
      <w:lvlJc w:val="left"/>
      <w:pPr>
        <w:ind w:left="5880" w:hanging="361"/>
      </w:pPr>
      <w:rPr>
        <w:rFonts w:hint="default"/>
        <w:lang w:val="en-US" w:eastAsia="en-US" w:bidi="ar-SA"/>
      </w:rPr>
    </w:lvl>
    <w:lvl w:ilvl="6" w:tplc="215402A0">
      <w:numFmt w:val="bullet"/>
      <w:lvlText w:val="•"/>
      <w:lvlJc w:val="left"/>
      <w:pPr>
        <w:ind w:left="6956" w:hanging="361"/>
      </w:pPr>
      <w:rPr>
        <w:rFonts w:hint="default"/>
        <w:lang w:val="en-US" w:eastAsia="en-US" w:bidi="ar-SA"/>
      </w:rPr>
    </w:lvl>
    <w:lvl w:ilvl="7" w:tplc="29366AF6">
      <w:numFmt w:val="bullet"/>
      <w:lvlText w:val="•"/>
      <w:lvlJc w:val="left"/>
      <w:pPr>
        <w:ind w:left="8032" w:hanging="361"/>
      </w:pPr>
      <w:rPr>
        <w:rFonts w:hint="default"/>
        <w:lang w:val="en-US" w:eastAsia="en-US" w:bidi="ar-SA"/>
      </w:rPr>
    </w:lvl>
    <w:lvl w:ilvl="8" w:tplc="C54A2BFC">
      <w:numFmt w:val="bullet"/>
      <w:lvlText w:val="•"/>
      <w:lvlJc w:val="left"/>
      <w:pPr>
        <w:ind w:left="9108" w:hanging="361"/>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79"/>
    <w:rsid w:val="000148D1"/>
    <w:rsid w:val="00016667"/>
    <w:rsid w:val="004552A0"/>
    <w:rsid w:val="004D1DBC"/>
    <w:rsid w:val="00771383"/>
    <w:rsid w:val="0093287F"/>
    <w:rsid w:val="00AD6DD6"/>
    <w:rsid w:val="00E26C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0FA12A"/>
  <w15:docId w15:val="{D2AE681A-2AAC-478D-B895-E05CA4DD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0"/>
      <w:outlineLvl w:val="0"/>
    </w:pPr>
    <w:rPr>
      <w:b/>
      <w:bCs/>
      <w:sz w:val="26"/>
      <w:szCs w:val="26"/>
    </w:rPr>
  </w:style>
  <w:style w:type="paragraph" w:styleId="Heading2">
    <w:name w:val="heading 2"/>
    <w:basedOn w:val="Normal"/>
    <w:uiPriority w:val="9"/>
    <w:unhideWhenUsed/>
    <w:qFormat/>
    <w:pPr>
      <w:spacing w:before="185"/>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19"/>
      <w:ind w:left="1016"/>
    </w:pPr>
    <w:rPr>
      <w:b/>
      <w:bCs/>
      <w:sz w:val="40"/>
      <w:szCs w:val="40"/>
    </w:r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erica.ness@wisc.edu"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1304</Words>
  <Characters>7439</Characters>
  <Application>Microsoft Office Word</Application>
  <DocSecurity>0</DocSecurity>
  <Lines>61</Lines>
  <Paragraphs>17</Paragraphs>
  <ScaleCrop>false</ScaleCrop>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Youth-Led Community Service Projects</dc:title>
  <dc:creator>1747</dc:creator>
  <cp:lastModifiedBy>Leon Carlos Miranda</cp:lastModifiedBy>
  <cp:revision>3</cp:revision>
  <dcterms:created xsi:type="dcterms:W3CDTF">2021-12-27T19:39:00Z</dcterms:created>
  <dcterms:modified xsi:type="dcterms:W3CDTF">2021-12-27T19:40:00Z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2021-09-07T00:00:00Z</vt:filetime>
  </property>
  <property fmtid="{D5CDD505-2E9C-101B-9397-08002B2CF9AE}" pid="3" name="Creator">
    <vt:lpwstr>Acrobat PDFMaker 21 for Word</vt:lpwstr>
  </property>
  <property fmtid="{D5CDD505-2E9C-101B-9397-08002B2CF9AE}" pid="4" name="LastSaved">
    <vt:filetime>2021-12-14T00:00:00Z</vt:filetime>
  </property>
</Properties>
</file>