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247"/>
        </w:tabs>
        <w:ind w:left="362"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152144" cy="1124198"/>
            <wp:effectExtent b="0" l="0" r="0" t="0"/>
            <wp:docPr id="140609497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152144" cy="1124198"/>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drawing>
          <wp:anchor allowOverlap="1" behindDoc="0" distB="0" distT="0" distL="114300" distR="114300" hidden="0" layoutInCell="1" locked="0" relativeHeight="0" simplePos="0">
            <wp:simplePos x="0" y="0"/>
            <wp:positionH relativeFrom="column">
              <wp:posOffset>1504950</wp:posOffset>
            </wp:positionH>
            <wp:positionV relativeFrom="paragraph">
              <wp:posOffset>-3174</wp:posOffset>
            </wp:positionV>
            <wp:extent cx="3667125" cy="1085495"/>
            <wp:effectExtent b="0" l="0" r="0" t="0"/>
            <wp:wrapNone/>
            <wp:docPr descr="Purple and purple rectangles with white text&#10;&#10;Description automatically generated" id="1406094970" name="image6.png"/>
            <a:graphic>
              <a:graphicData uri="http://schemas.openxmlformats.org/drawingml/2006/picture">
                <pic:pic>
                  <pic:nvPicPr>
                    <pic:cNvPr descr="Purple and purple rectangles with white text&#10;&#10;Description automatically generated" id="0" name="image6.png"/>
                    <pic:cNvPicPr preferRelativeResize="0"/>
                  </pic:nvPicPr>
                  <pic:blipFill>
                    <a:blip r:embed="rId8"/>
                    <a:srcRect b="0" l="0" r="0" t="0"/>
                    <a:stretch>
                      <a:fillRect/>
                    </a:stretch>
                  </pic:blipFill>
                  <pic:spPr>
                    <a:xfrm>
                      <a:off x="0" y="0"/>
                      <a:ext cx="3667125" cy="108549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0" distR="0">
                <wp:extent cx="6896100" cy="283845"/>
                <wp:effectExtent b="0" l="0" r="0" t="0"/>
                <wp:docPr id="1406094963" name=""/>
                <a:graphic>
                  <a:graphicData uri="http://schemas.microsoft.com/office/word/2010/wordprocessingShape">
                    <wps:wsp>
                      <wps:cNvSpPr/>
                      <wps:cNvPr id="7" name="Shape 7"/>
                      <wps:spPr>
                        <a:xfrm>
                          <a:off x="1902713" y="3642840"/>
                          <a:ext cx="6886575" cy="274320"/>
                        </a:xfrm>
                        <a:prstGeom prst="rect">
                          <a:avLst/>
                        </a:prstGeom>
                        <a:solidFill>
                          <a:srgbClr val="000000"/>
                        </a:solidFill>
                        <a:ln>
                          <a:noFill/>
                        </a:ln>
                      </wps:spPr>
                      <wps:txbx>
                        <w:txbxContent>
                          <w:p w:rsidR="00000000" w:rsidDel="00000000" w:rsidP="00000000" w:rsidRDefault="00000000" w:rsidRPr="00000000">
                            <w:pPr>
                              <w:spacing w:after="0" w:before="75" w:line="240"/>
                              <w:ind w:left="988.0000305175781" w:right="0" w:firstLine="988.0000305175781"/>
                              <w:jc w:val="left"/>
                              <w:textDirection w:val="btLr"/>
                            </w:pPr>
                            <w:r w:rsidDel="00000000" w:rsidR="00000000" w:rsidRPr="00000000">
                              <w:rPr>
                                <w:rFonts w:ascii="Arial" w:cs="Arial" w:eastAsia="Arial" w:hAnsi="Arial"/>
                                <w:b w:val="1"/>
                                <w:i w:val="0"/>
                                <w:smallCaps w:val="0"/>
                                <w:strike w:val="0"/>
                                <w:color w:val="ffffff"/>
                                <w:sz w:val="22"/>
                                <w:vertAlign w:val="baseline"/>
                              </w:rPr>
                              <w:t xml:space="preserve">Kenosha County YAR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19600 - 75</w:t>
                            </w:r>
                            <w:r w:rsidDel="00000000" w:rsidR="00000000" w:rsidRPr="00000000">
                              <w:rPr>
                                <w:rFonts w:ascii="Arial" w:cs="Arial" w:eastAsia="Arial" w:hAnsi="Arial"/>
                                <w:b w:val="1"/>
                                <w:i w:val="0"/>
                                <w:smallCaps w:val="0"/>
                                <w:strike w:val="0"/>
                                <w:color w:val="ffffff"/>
                                <w:sz w:val="22"/>
                                <w:vertAlign w:val="superscript"/>
                              </w:rPr>
                              <w:t xml:space="preserve">th</w:t>
                            </w:r>
                            <w:r w:rsidDel="00000000" w:rsidR="00000000" w:rsidRPr="00000000">
                              <w:rPr>
                                <w:rFonts w:ascii="Arial" w:cs="Arial" w:eastAsia="Arial" w:hAnsi="Arial"/>
                                <w:b w:val="1"/>
                                <w:i w:val="0"/>
                                <w:smallCaps w:val="0"/>
                                <w:strike w:val="0"/>
                                <w:color w:val="ffffff"/>
                                <w:sz w:val="22"/>
                                <w:vertAlign w:val="baseline"/>
                              </w:rPr>
                              <w:t xml:space="preserve"> Street, Suite #2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Times New Roman" w:cs="Times New Roman" w:eastAsia="Times New Roman" w:hAnsi="Times New Roman"/>
                                <w:b w:val="0"/>
                                <w:i w:val="0"/>
                                <w:smallCaps w:val="0"/>
                                <w:strike w:val="0"/>
                                <w:color w:val="ffffff"/>
                                <w:sz w:val="22"/>
                                <w:vertAlign w:val="baseline"/>
                              </w:rPr>
                              <w:t xml:space="preserve"> </w:t>
                            </w:r>
                            <w:r w:rsidDel="00000000" w:rsidR="00000000" w:rsidRPr="00000000">
                              <w:rPr>
                                <w:rFonts w:ascii="Arial" w:cs="Arial" w:eastAsia="Arial" w:hAnsi="Arial"/>
                                <w:b w:val="1"/>
                                <w:i w:val="0"/>
                                <w:smallCaps w:val="0"/>
                                <w:strike w:val="0"/>
                                <w:color w:val="ffffff"/>
                                <w:sz w:val="22"/>
                                <w:vertAlign w:val="baseline"/>
                              </w:rPr>
                              <w:t xml:space="preserve">Bristol, WI 53104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262-857-1945</w:t>
                            </w:r>
                          </w:p>
                        </w:txbxContent>
                      </wps:txbx>
                      <wps:bodyPr anchorCtr="0" anchor="t" bIns="0" lIns="0" spcFirstLastPara="1" rIns="0" wrap="square" tIns="0">
                        <a:noAutofit/>
                      </wps:bodyPr>
                    </wps:wsp>
                  </a:graphicData>
                </a:graphic>
              </wp:inline>
            </w:drawing>
          </mc:Choice>
          <mc:Fallback>
            <w:drawing>
              <wp:inline distB="0" distT="0" distL="0" distR="0">
                <wp:extent cx="6896100" cy="283845"/>
                <wp:effectExtent b="0" l="0" r="0" t="0"/>
                <wp:docPr id="1406094963"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6896100" cy="283845"/>
                        </a:xfrm>
                        <a:prstGeom prst="rect"/>
                        <a:ln/>
                      </pic:spPr>
                    </pic:pic>
                  </a:graphicData>
                </a:graphic>
              </wp:inline>
            </w:drawing>
          </mc:Fallback>
        </mc:AlternateContent>
      </w:r>
      <w:r w:rsidDel="00000000" w:rsidR="00000000" w:rsidRPr="00000000">
        <w:rPr>
          <w:rtl w:val="0"/>
        </w:rPr>
      </w:r>
    </w:p>
    <w:bookmarkStart w:colFirst="0" w:colLast="0" w:name="bookmark=id.72bxzbtsyku9" w:id="0"/>
    <w:bookmarkEnd w:id="0"/>
    <w:p w:rsidR="00000000" w:rsidDel="00000000" w:rsidP="00000000" w:rsidRDefault="00000000" w:rsidRPr="00000000" w14:paraId="00000004">
      <w:pPr>
        <w:pStyle w:val="Title"/>
        <w:ind w:firstLine="501"/>
        <w:rPr/>
      </w:pPr>
      <w:r w:rsidDel="00000000" w:rsidR="00000000" w:rsidRPr="00000000">
        <w:rPr>
          <w:rtl w:val="0"/>
        </w:rPr>
        <w:t xml:space="preserve">FONDOS PARA PROYECTOS DE SERVICIO ¡DIRIGIDOS POR JÓVENES!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237553</wp:posOffset>
                </wp:positionH>
                <wp:positionV relativeFrom="paragraph">
                  <wp:posOffset>-579241</wp:posOffset>
                </wp:positionV>
                <wp:extent cx="87630" cy="321310"/>
                <wp:effectExtent b="0" l="0" r="0" t="0"/>
                <wp:wrapNone/>
                <wp:docPr id="1406094966" name=""/>
                <a:graphic>
                  <a:graphicData uri="http://schemas.microsoft.com/office/word/2010/wordprocessingShape">
                    <wps:wsp>
                      <wps:cNvSpPr/>
                      <wps:cNvPr id="10" name="Shape 10"/>
                      <wps:spPr>
                        <a:xfrm>
                          <a:off x="5306948" y="3624108"/>
                          <a:ext cx="78105" cy="311785"/>
                        </a:xfrm>
                        <a:prstGeom prst="rect">
                          <a:avLst/>
                        </a:prstGeom>
                        <a:noFill/>
                        <a:ln>
                          <a:noFill/>
                        </a:ln>
                      </wps:spPr>
                      <wps:txbx>
                        <w:txbxContent>
                          <w:p w:rsidR="00000000" w:rsidDel="00000000" w:rsidP="00000000" w:rsidRDefault="00000000" w:rsidRPr="00000000">
                            <w:pPr>
                              <w:spacing w:after="0" w:before="0" w:line="491.00000381469727"/>
                              <w:ind w:left="0" w:right="0" w:firstLine="0"/>
                              <w:jc w:val="left"/>
                              <w:textDirection w:val="btLr"/>
                            </w:pPr>
                            <w:r w:rsidDel="00000000" w:rsidR="00000000" w:rsidRPr="00000000">
                              <w:rPr>
                                <w:rFonts w:ascii="Arial" w:cs="Arial" w:eastAsia="Arial" w:hAnsi="Arial"/>
                                <w:b w:val="1"/>
                                <w:i w:val="0"/>
                                <w:smallCaps w:val="0"/>
                                <w:strike w:val="0"/>
                                <w:color w:val="000000"/>
                                <w:sz w:val="44"/>
                                <w:vertAlign w:val="baseline"/>
                              </w:rPr>
                              <w:t xml:space="preserv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237553</wp:posOffset>
                </wp:positionH>
                <wp:positionV relativeFrom="paragraph">
                  <wp:posOffset>-579241</wp:posOffset>
                </wp:positionV>
                <wp:extent cx="87630" cy="321310"/>
                <wp:effectExtent b="0" l="0" r="0" t="0"/>
                <wp:wrapNone/>
                <wp:docPr id="1406094966"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87630" cy="321310"/>
                        </a:xfrm>
                        <a:prstGeom prst="rect"/>
                        <a:ln/>
                      </pic:spPr>
                    </pic:pic>
                  </a:graphicData>
                </a:graphic>
              </wp:anchor>
            </w:drawing>
          </mc:Fallback>
        </mc:AlternateContent>
      </w:r>
    </w:p>
    <w:p w:rsidR="00000000" w:rsidDel="00000000" w:rsidP="00000000" w:rsidRDefault="00000000" w:rsidRPr="00000000" w14:paraId="00000005">
      <w:pPr>
        <w:pStyle w:val="Heading2"/>
        <w:spacing w:before="158" w:lineRule="auto"/>
        <w:ind w:firstLine="360"/>
        <w:rPr/>
      </w:pPr>
      <w:r w:rsidDel="00000000" w:rsidR="00000000" w:rsidRPr="00000000">
        <w:rPr>
          <w:rtl w:val="0"/>
        </w:rPr>
        <w:t xml:space="preserve">¿Qué es Youth As Resources (YAR)?</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hanging="1.000000000000014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Youth As Resources es una organización que otorga subvenciones que financian proyectos de servicio para la comunidad dirigidos y diseñados por jóvenes, que benefician a personas en el Condado de Kenosha.</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wrzlx7d6mqzt" w:id="1"/>
    <w:bookmarkEnd w:id="1"/>
    <w:p w:rsidR="00000000" w:rsidDel="00000000" w:rsidP="00000000" w:rsidRDefault="00000000" w:rsidRPr="00000000" w14:paraId="00000008">
      <w:pPr>
        <w:pStyle w:val="Heading2"/>
        <w:spacing w:before="0" w:lineRule="auto"/>
        <w:ind w:firstLine="360"/>
        <w:rPr/>
      </w:pPr>
      <w:r w:rsidDel="00000000" w:rsidR="00000000" w:rsidRPr="00000000">
        <w:rPr>
          <w:rtl w:val="0"/>
        </w:rPr>
        <w:t xml:space="preserve">¿Cómo funciona?</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grupo de jóvenes con uno o más adultos entusiastas...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1"/>
        </w:tabs>
        <w:spacing w:after="0" w:before="1" w:line="240" w:lineRule="auto"/>
        <w:ind w:left="2251" w:right="465" w:hanging="153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1:</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Tienen una lluvia de ideas acerca de problemas o necesidades de la comunidad del Condado de Kenosha. Visiten: kenosha.extension.wisc.edu/youth/YAR y busquen “Service Opportunities in Kenosha County” (Oportunidades de servicio en el Condado de Kenosha)</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1"/>
        </w:tabs>
        <w:spacing w:after="0" w:before="43" w:line="240" w:lineRule="auto"/>
        <w:ind w:left="2251" w:right="1104" w:hanging="1532"/>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2:</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Identifican una necesidad de la comunidad en el Condado de Kenosha y diseñan un proyecto de servicio para la comunidad que resuelva esa necesidad</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1"/>
        </w:tabs>
        <w:spacing w:after="0" w:before="39"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3:</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Solicitan el financiamiento del proyecto a YAR</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0"/>
        </w:tabs>
        <w:spacing w:after="0" w:before="42" w:line="240" w:lineRule="auto"/>
        <w:ind w:left="2250" w:right="1468" w:hanging="1531"/>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4:</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Dan una presentación de 3 minutos a la Junta de YAR en persona acerca de su proyecto y responden cualesquiera preguntas que pueda tener la Junta de YAR acerca del proyecto</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0"/>
        </w:tabs>
        <w:spacing w:after="0" w:before="38" w:line="278.00000000000006" w:lineRule="auto"/>
        <w:ind w:left="2250" w:right="649" w:hanging="1532"/>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5:</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Completan el proyecto de servicio para la comunidad con el financiamiento de YAR (si lo aprueban)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1"/>
        </w:tabs>
        <w:spacing w:after="0" w:before="1"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6:</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Documentan la puesta en práctica del proyecto, evalúan el beneficio y celebran el éxito</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51"/>
        </w:tabs>
        <w:spacing w:after="0" w:before="37" w:line="240" w:lineRule="auto"/>
        <w:ind w:left="2252" w:right="1467" w:hanging="1532"/>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Paso 7:</w:t>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Envían un resumen del proyecto completando el Libro de Proyectos de YAR y lo envían a la oficina de UW-Extension del Condado de Kenosha una vez que finalicen el proyecto</w:t>
      </w:r>
    </w:p>
    <w:bookmarkStart w:colFirst="0" w:colLast="0" w:name="bookmark=id.3snq7kh3mp28" w:id="2"/>
    <w:bookmarkEnd w:id="2"/>
    <w:p w:rsidR="00000000" w:rsidDel="00000000" w:rsidP="00000000" w:rsidRDefault="00000000" w:rsidRPr="00000000" w14:paraId="00000011">
      <w:pPr>
        <w:pStyle w:val="Heading2"/>
        <w:spacing w:before="181" w:lineRule="auto"/>
        <w:ind w:firstLine="360"/>
        <w:jc w:val="both"/>
        <w:rPr/>
      </w:pPr>
      <w:r w:rsidDel="00000000" w:rsidR="00000000" w:rsidRPr="00000000">
        <w:rPr>
          <w:rtl w:val="0"/>
        </w:rPr>
        <w:t xml:space="preserve">¿Quién puede presentar solicitud?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273"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Grupos de jóvenes de los grados K-12 del Condado de Kenosha que deseen marcar una diferencia en su comunidad. Cada grupo de jóvenes debe tener una organización patrocinadora como una iglesia, una escuela o una agencia de la comunidad y un patrocinador adulto.</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ckjgrdboo2aj" w:id="3"/>
    <w:bookmarkEnd w:id="3"/>
    <w:p w:rsidR="00000000" w:rsidDel="00000000" w:rsidP="00000000" w:rsidRDefault="00000000" w:rsidRPr="00000000" w14:paraId="00000014">
      <w:pPr>
        <w:pStyle w:val="Heading2"/>
        <w:ind w:firstLine="360"/>
        <w:rPr/>
      </w:pPr>
      <w:r w:rsidDel="00000000" w:rsidR="00000000" w:rsidRPr="00000000">
        <w:rPr>
          <w:rtl w:val="0"/>
        </w:rPr>
        <w:t xml:space="preserve">¿Cómo involucrarse?</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1310" w:hanging="361"/>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Lean las directrices de la subvención y soliciten las subvenciones hasta por $500 para el financiamiento necesario para completar su proyecto llenando el formulario de solicitud anexo. Todos los proyectos deben beneficiar a individuos/grupos en el Condado de Kenosha.</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347" w:right="569" w:firstLine="0"/>
        <w:jc w:val="both"/>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ff0000"/>
          <w:sz w:val="22"/>
          <w:szCs w:val="22"/>
          <w:u w:val="none"/>
          <w:shd w:fill="auto" w:val="clear"/>
          <w:vertAlign w:val="baseline"/>
          <w:rtl w:val="0"/>
        </w:rPr>
        <w:t xml:space="preserve">*La JUNTA DE YAR se reúne el tercer martes del mes, de septiembre a mayo. Las reuniones para las subvenciones se llevan a cabo en los meses de octubre, febrero, y marzo. La fecha l</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í</w:t>
      </w:r>
      <w:r w:rsidDel="00000000" w:rsidR="00000000" w:rsidRPr="00000000">
        <w:rPr>
          <w:rFonts w:ascii="Arial Black" w:cs="Arial Black" w:eastAsia="Arial Black" w:hAnsi="Arial Black"/>
          <w:b w:val="0"/>
          <w:bCs w:val="0"/>
          <w:i w:val="0"/>
          <w:iCs w:val="0"/>
          <w:smallCaps w:val="0"/>
          <w:strike w:val="0"/>
          <w:color w:val="ff0000"/>
          <w:sz w:val="22"/>
          <w:szCs w:val="22"/>
          <w:u w:val="none"/>
          <w:shd w:fill="auto" w:val="clear"/>
          <w:vertAlign w:val="baseline"/>
          <w:rtl w:val="0"/>
        </w:rPr>
        <w:t xml:space="preserve">mite para las solicitudes para las subvenciones son una semana antes de la reuni</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ó</w:t>
      </w:r>
      <w:r w:rsidDel="00000000" w:rsidR="00000000" w:rsidRPr="00000000">
        <w:rPr>
          <w:rFonts w:ascii="Arial Black" w:cs="Arial Black" w:eastAsia="Arial Black" w:hAnsi="Arial Black"/>
          <w:b w:val="0"/>
          <w:bCs w:val="0"/>
          <w:i w:val="0"/>
          <w:iCs w:val="0"/>
          <w:smallCaps w:val="0"/>
          <w:strike w:val="0"/>
          <w:color w:val="ff0000"/>
          <w:sz w:val="22"/>
          <w:szCs w:val="22"/>
          <w:u w:val="none"/>
          <w:shd w:fill="auto" w:val="clear"/>
          <w:vertAlign w:val="baseline"/>
          <w:rtl w:val="0"/>
        </w:rPr>
        <w:t xml:space="preserve">n de la Junta.</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ind w:left="348" w:right="693" w:firstLine="0"/>
        <w:jc w:val="both"/>
        <w:rPr>
          <w:sz w:val="24"/>
          <w:szCs w:val="24"/>
        </w:rPr>
      </w:pPr>
      <w:r w:rsidDel="00000000" w:rsidR="00000000" w:rsidRPr="00000000">
        <w:rPr>
          <w:sz w:val="24"/>
          <w:szCs w:val="24"/>
          <w:rtl w:val="0"/>
        </w:rPr>
        <w:t xml:space="preserve">Las presentaciones de propuestas para subvenciones deben hacerse en persona ante la Junta de YAR en la siguiente reunión de revisión de propuestas programada. Si se aprueba, el financiamiento estará disponible de 10 a 14 días después de recibir el contrato de financiamiento de YAR.</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sectPr>
          <w:footerReference r:id="rId10" w:type="default"/>
          <w:footerReference r:id="rId11" w:type="even"/>
          <w:pgSz w:h="15840" w:w="12240" w:orient="portrait"/>
          <w:pgMar w:bottom="1160" w:top="260" w:left="360" w:right="360" w:header="0" w:footer="974"/>
          <w:pgNumType w:start="1"/>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870585</wp:posOffset>
            </wp:positionH>
            <wp:positionV relativeFrom="paragraph">
              <wp:posOffset>54711</wp:posOffset>
            </wp:positionV>
            <wp:extent cx="929663" cy="563880"/>
            <wp:effectExtent b="0" l="0" r="0" t="0"/>
            <wp:wrapTopAndBottom distB="0" distT="0"/>
            <wp:docPr id="140609497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929663" cy="56388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4839690</wp:posOffset>
            </wp:positionH>
            <wp:positionV relativeFrom="paragraph">
              <wp:posOffset>160288</wp:posOffset>
            </wp:positionV>
            <wp:extent cx="1371600" cy="438912"/>
            <wp:effectExtent b="0" l="0" r="0" t="0"/>
            <wp:wrapTopAndBottom distB="0" distT="0"/>
            <wp:docPr id="1406094973"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371600" cy="438912"/>
                    </a:xfrm>
                    <a:prstGeom prst="rect"/>
                    <a:ln/>
                  </pic:spPr>
                </pic:pic>
              </a:graphicData>
            </a:graphic>
          </wp:anchor>
        </w:drawing>
      </w:r>
    </w:p>
    <w:p w:rsidR="00000000" w:rsidDel="00000000" w:rsidP="00000000" w:rsidRDefault="00000000" w:rsidRPr="00000000" w14:paraId="0000001A">
      <w:pPr>
        <w:spacing w:before="73" w:lineRule="auto"/>
        <w:ind w:left="355" w:firstLine="0"/>
        <w:rPr>
          <w:b w:val="1"/>
          <w:bCs w:val="1"/>
          <w:i w:val="1"/>
          <w:iCs w:val="1"/>
          <w:sz w:val="26"/>
          <w:szCs w:val="26"/>
        </w:rPr>
      </w:pPr>
      <w:r w:rsidDel="00000000" w:rsidR="00000000" w:rsidRPr="00000000">
        <w:rPr>
          <w:b w:val="1"/>
          <w:bCs w:val="1"/>
          <w:i w:val="1"/>
          <w:iCs w:val="1"/>
          <w:sz w:val="28"/>
          <w:szCs w:val="28"/>
          <w:rtl w:val="0"/>
        </w:rPr>
        <w:t xml:space="preserve">Youth As Resources describe el servicio para la comunidad como</w:t>
      </w:r>
      <w:r w:rsidDel="00000000" w:rsidR="00000000" w:rsidRPr="00000000">
        <w:rPr>
          <w:b w:val="1"/>
          <w:bCs w:val="1"/>
          <w:i w:val="1"/>
          <w:iCs w:val="1"/>
          <w:sz w:val="26"/>
          <w:szCs w:val="26"/>
          <w:rtl w:val="0"/>
        </w:rPr>
        <w:t xml:space="preserv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Jóvenes y adultos que aportan tiempo juntos para crear un cambio positivo que resuelva una necesidad de la comunidad.</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35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8hy9lgsica73" w:id="4"/>
    <w:bookmarkEnd w:id="4"/>
    <w:p w:rsidR="00000000" w:rsidDel="00000000" w:rsidP="00000000" w:rsidRDefault="00000000" w:rsidRPr="00000000" w14:paraId="0000001D">
      <w:pPr>
        <w:pStyle w:val="Heading2"/>
        <w:ind w:left="355" w:firstLine="0"/>
        <w:rPr/>
      </w:pPr>
      <w:r w:rsidDel="00000000" w:rsidR="00000000" w:rsidRPr="00000000">
        <w:rPr>
          <w:rtl w:val="0"/>
        </w:rPr>
        <w:t xml:space="preserve">El Servicio para la Comunidad de YAR incluye también:</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5"/>
        </w:tabs>
        <w:spacing w:after="0" w:before="0" w:line="276" w:lineRule="auto"/>
        <w:ind w:left="715"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Servicio-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aprendizaje</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5"/>
        </w:tabs>
        <w:spacing w:after="0" w:before="0" w:line="265" w:lineRule="auto"/>
        <w:ind w:left="715"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Liderazgo para jóvenes</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5"/>
        </w:tabs>
        <w:spacing w:after="0" w:before="0" w:line="264" w:lineRule="auto"/>
        <w:ind w:left="715"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Logro de una meta específica</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5"/>
        </w:tabs>
        <w:spacing w:after="0" w:before="0" w:line="264" w:lineRule="auto"/>
        <w:ind w:left="715"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Desarrollo de equipos y cooperación</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5"/>
        </w:tabs>
        <w:spacing w:after="0" w:before="0" w:line="265" w:lineRule="auto"/>
        <w:ind w:left="715"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Darse cuenta de la importancia de ser un miembro activo en la comunidad</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m0wntnu22kq6" w:id="5"/>
    <w:bookmarkEnd w:id="5"/>
    <w:p w:rsidR="00000000" w:rsidDel="00000000" w:rsidP="00000000" w:rsidRDefault="00000000" w:rsidRPr="00000000" w14:paraId="00000024">
      <w:pPr>
        <w:pStyle w:val="Heading1"/>
        <w:ind w:firstLine="355"/>
        <w:rPr/>
      </w:pPr>
      <w:r w:rsidDel="00000000" w:rsidR="00000000" w:rsidRPr="00000000">
        <w:rPr>
          <w:rtl w:val="0"/>
        </w:rPr>
        <w:t xml:space="preserve">Directrices del proyecto de servicio:</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9" w:line="237" w:lineRule="auto"/>
        <w:ind w:left="355" w:right="440" w:firstLine="3.999999999999986"/>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proyectos deben ser claramente de “servicio para la comunidad” e incluir los componentes de la definición anterior. Es necesario que el proyecto también beneficie a los residentes en comunidades de todo el Condado de Kenosha, con un énfasis en el servicio voluntario de los jóvenes para los demás. No se considerarán proyectos que identifiquen comunidades por fuera del Condado de Kenosha.</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7" w:line="235" w:lineRule="auto"/>
        <w:ind w:left="355" w:right="582" w:firstLine="3.999999999999986"/>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jóvenes determinan lo que quieren hacer como su proyecto de servicio. Los jóvenes deben preparar la solicitud, presentar sus ideas en persona ante la Junta de Youth As Resources del Condado de Kenosha y poner en práctica el proyecto una vez que tenga financiamiento. *Los jóvenes deben hacer las presentaciones, no los patrocinadores adultos.</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7"/>
        </w:tabs>
        <w:spacing w:after="0" w:before="17" w:line="230" w:lineRule="auto"/>
        <w:ind w:left="356" w:right="542" w:firstLine="3.999999999999986"/>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grupo de jóvenes consta de dos jóvenes o más. El financiamiento de YAR está disponible para jóvenes de 18 años y menos, y cada grupo de jóvenes debe tener supervisión adecuada de adultos para sus proyectos.</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1" w:line="235" w:lineRule="auto"/>
        <w:ind w:left="355" w:right="508" w:firstLine="2.0000000000000284"/>
        <w:jc w:val="both"/>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Todo grupo de jóvenes que haga una solicitud debe tener una organización patrocinadora sin fines de lucro, la cual recibe el cheque donde se otorga la subvención. Un adulto de esa organización debe fungir como asesor. Si no tiene una organización patrocinadora, comuníquese con YAR al 262-857-1945.</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7" w:line="235" w:lineRule="auto"/>
        <w:ind w:left="355" w:right="790" w:firstLine="3.999999999999986"/>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plazo para su proyecto va a depender del tipo de proyecto. La mayoría de los proyectos debe completarse en 1 a 3 meses. Una vez que se complete un proyecto, se debe devolver el libro a la oficina de Extension del Condado de Kenosha</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6" w:line="235" w:lineRule="auto"/>
        <w:ind w:left="355" w:right="714" w:firstLine="3.999999999999986"/>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proyectos pueden solicitar financiamiento hasta por $500. Los fondos se pueden usar para la operación directa del proyecto, transporte y reconocimiento limitado de los jóvenes. Las solicitudes que no se aceptan incluyen: Sueldos para jóvenes o adultos, cenas/banquetes, donativos a otras organizaciones, recaudaciones de fondos o viajes fuera de la ciudad.</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3" w:line="228" w:lineRule="auto"/>
        <w:ind w:left="356" w:right="1375" w:firstLine="2.9999999999999716"/>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solicitudes deben entregarse antes de la fecha límite para que las revise la Junta de Youth As Resources del Condado de Kenosha Se responderán todas las preguntas acerca de la solicitud.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314.0" w:type="dxa"/>
        <w:jc w:val="left"/>
        <w:tblInd w:w="8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46"/>
        <w:gridCol w:w="5068"/>
        <w:tblGridChange w:id="0">
          <w:tblGrid>
            <w:gridCol w:w="5246"/>
            <w:gridCol w:w="5068"/>
          </w:tblGrid>
        </w:tblGridChange>
      </w:tblGrid>
      <w:tr>
        <w:trPr>
          <w:cantSplit w:val="0"/>
          <w:trHeight w:val="275" w:hRule="atLeast"/>
          <w:tblHeader w:val="0"/>
        </w:trPr>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12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Fecha límite para las solicitudes de la subvención</w:t>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127"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Fecha de presentación de la subvención (5-6pm)</w:t>
            </w:r>
          </w:p>
        </w:tc>
      </w:tr>
      <w:tr>
        <w:trPr>
          <w:cantSplit w:val="0"/>
          <w:trHeight w:val="273"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4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13 de octubre de 2026</w:t>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20 de octubre de 2026</w:t>
            </w:r>
          </w:p>
        </w:tc>
      </w:tr>
      <w:tr>
        <w:trPr>
          <w:cantSplit w:val="0"/>
          <w:trHeight w:val="273" w:hRule="atLeast"/>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4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10 de noviembre 2026</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17 de noviembre 2026</w:t>
            </w:r>
          </w:p>
        </w:tc>
      </w:tr>
      <w:tr>
        <w:trPr>
          <w:cantSplit w:val="0"/>
          <w:trHeight w:val="275"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4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9 de febrero de 2027</w:t>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16 de febrero de 2027</w:t>
            </w:r>
          </w:p>
        </w:tc>
      </w:tr>
      <w:tr>
        <w:trPr>
          <w:cantSplit w:val="0"/>
          <w:trHeight w:val="275" w:hRule="atLeast"/>
          <w:tblHeader w:val="0"/>
        </w:trPr>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14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9 de marzo de 2027</w:t>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Martes 16 de marzo de 2027</w:t>
            </w:r>
          </w:p>
        </w:tc>
      </w:tr>
    </w:tbl>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 w:val="left" w:leader="none" w:pos="715"/>
        </w:tabs>
        <w:spacing w:after="0" w:before="0" w:line="235" w:lineRule="auto"/>
        <w:ind w:left="715" w:right="1058" w:hanging="361"/>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beneficiarios de la subvención deben usar el dinero de YAR de tal manera que sea congruente con la política de no discriminación de YAR, tal como se indica más adelante. Los beneficiarios de proyectos financiados tienen el requisito de reconocer que YAR suministró el financiamiento en cualquier comunicación escrita y/o publicidad.</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3"/>
          <w:szCs w:val="3"/>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347663</wp:posOffset>
                </wp:positionH>
                <wp:positionV relativeFrom="paragraph">
                  <wp:posOffset>41928</wp:posOffset>
                </wp:positionV>
                <wp:extent cx="6684645" cy="623570"/>
                <wp:effectExtent b="0" l="0" r="0" t="0"/>
                <wp:wrapTopAndBottom distB="0" distT="0"/>
                <wp:docPr id="1406094959" name=""/>
                <a:graphic>
                  <a:graphicData uri="http://schemas.microsoft.com/office/word/2010/wordprocessingShape">
                    <wps:wsp>
                      <wps:cNvSpPr/>
                      <wps:cNvPr id="3" name="Shape 3"/>
                      <wps:spPr>
                        <a:xfrm>
                          <a:off x="2008440" y="3472978"/>
                          <a:ext cx="6675120" cy="61404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65" w:line="240"/>
                              <w:ind w:left="138.00000190734863" w:right="151.99999809265137" w:firstLine="138.00000190734863"/>
                              <w:jc w:val="left"/>
                              <w:textDirection w:val="btLr"/>
                            </w:pPr>
                            <w:r w:rsidDel="00000000" w:rsidR="00000000" w:rsidRPr="00000000">
                              <w:rPr>
                                <w:rFonts w:ascii="Arial" w:cs="Arial" w:eastAsia="Arial" w:hAnsi="Arial"/>
                                <w:b w:val="0"/>
                                <w:i w:val="1"/>
                                <w:smallCaps w:val="0"/>
                                <w:strike w:val="0"/>
                                <w:color w:val="000000"/>
                                <w:sz w:val="20"/>
                                <w:vertAlign w:val="baseline"/>
                              </w:rPr>
                              <w:t xml:space="preserve">Youth As Resources no discrimina contra nadie por razones de raza, color, género/sexo, identidad de género, credo, discapacidad, religión, origen nacional, ancestros, edad, orientación sexual, embarazo, estado civil o parental, registro de arrestos o condenas o situación de veterano.</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347663</wp:posOffset>
                </wp:positionH>
                <wp:positionV relativeFrom="paragraph">
                  <wp:posOffset>41928</wp:posOffset>
                </wp:positionV>
                <wp:extent cx="6684645" cy="623570"/>
                <wp:effectExtent b="0" l="0" r="0" t="0"/>
                <wp:wrapTopAndBottom distB="0" distT="0"/>
                <wp:docPr id="140609495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684645" cy="623570"/>
                        </a:xfrm>
                        <a:prstGeom prst="rect"/>
                        <a:ln/>
                      </pic:spPr>
                    </pic:pic>
                  </a:graphicData>
                </a:graphic>
              </wp:anchor>
            </w:drawing>
          </mc:Fallback>
        </mc:AlternateContent>
      </w:r>
    </w:p>
    <w:bookmarkStart w:colFirst="0" w:colLast="0" w:name="bookmark=id.jrpb2ffdby4w" w:id="6"/>
    <w:bookmarkEnd w:id="6"/>
    <w:p w:rsidR="00000000" w:rsidDel="00000000" w:rsidP="00000000" w:rsidRDefault="00000000" w:rsidRPr="00000000" w14:paraId="0000003A">
      <w:pPr>
        <w:pStyle w:val="Heading1"/>
        <w:spacing w:before="149" w:lineRule="auto"/>
        <w:ind w:firstLine="355"/>
        <w:rPr/>
      </w:pPr>
      <w:r w:rsidDel="00000000" w:rsidR="00000000" w:rsidRPr="00000000">
        <w:rPr>
          <w:rtl w:val="0"/>
        </w:rPr>
        <w:t xml:space="preserve">Presentación de solicitudes o preguntas sobre la beca:</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354"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nextPage"/>
          <w:pgSz w:h="15840" w:w="12240" w:orient="portrait"/>
          <w:pgMar w:bottom="1200" w:top="240" w:left="360" w:right="360" w:header="0" w:footer="1020"/>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Envíe su solicitud completa por correo electrónico </w:t>
      </w:r>
      <w:hyperlink r:id="rId1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hyperlink>
      <w:hyperlink r:id="rId15">
        <w:r w:rsidDel="00000000" w:rsidR="00000000" w:rsidRPr="00000000">
          <w:rPr>
            <w:rFonts w:ascii="Arial" w:cs="Arial" w:eastAsia="Arial" w:hAnsi="Arial"/>
            <w:b w:val="0"/>
            <w:bCs w:val="0"/>
            <w:i w:val="0"/>
            <w:iCs w:val="0"/>
            <w:smallCaps w:val="0"/>
            <w:strike w:val="0"/>
            <w:color w:val="0000ff"/>
            <w:sz w:val="22"/>
            <w:szCs w:val="22"/>
            <w:u w:val="none"/>
            <w:shd w:fill="auto" w:val="clear"/>
            <w:vertAlign w:val="baseline"/>
            <w:rtl w:val="0"/>
          </w:rPr>
          <w:t xml:space="preserve">camille.carlson@wisc.edu</w:t>
        </w:r>
      </w:hyperlink>
      <w:hyperlink r:id="rId1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fax (262-857-1998), o correo postal (ver al final de la última página). Si tiene alguna pregunta, póngase en contacto con Camille Carlson por correo electrónico </w:t>
      </w:r>
      <w:hyperlink r:id="rId17">
        <w:r w:rsidDel="00000000" w:rsidR="00000000" w:rsidRPr="00000000">
          <w:rPr>
            <w:rFonts w:ascii="Arial" w:cs="Arial" w:eastAsia="Arial" w:hAnsi="Arial"/>
            <w:b w:val="0"/>
            <w:bCs w:val="0"/>
            <w:i w:val="0"/>
            <w:iCs w:val="0"/>
            <w:smallCaps w:val="0"/>
            <w:strike w:val="0"/>
            <w:color w:val="0000ff"/>
            <w:sz w:val="22"/>
            <w:szCs w:val="22"/>
            <w:u w:val="none"/>
            <w:shd w:fill="auto" w:val="clear"/>
            <w:vertAlign w:val="baseline"/>
            <w:rtl w:val="0"/>
          </w:rPr>
          <w:t xml:space="preserve">camille.carlson@wisc.edu</w:t>
        </w:r>
      </w:hyperlink>
      <w:r w:rsidDel="00000000" w:rsidR="00000000" w:rsidRPr="00000000">
        <w:rPr>
          <w:rFonts w:ascii="Arial" w:cs="Arial" w:eastAsia="Arial" w:hAnsi="Arial"/>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 teléfono at 262-857-1934. Los servicios de traducción están disponibles</w:t>
      </w:r>
    </w:p>
    <w:p w:rsidR="00000000" w:rsidDel="00000000" w:rsidP="00000000" w:rsidRDefault="00000000" w:rsidRPr="00000000" w14:paraId="0000003C">
      <w:pPr>
        <w:tabs>
          <w:tab w:val="left" w:leader="none" w:pos="3148"/>
        </w:tabs>
        <w:ind w:left="390" w:firstLine="0"/>
        <w:rPr>
          <w:sz w:val="33.333333333333336"/>
          <w:szCs w:val="33.333333333333336"/>
          <w:vertAlign w:val="superscript"/>
        </w:rPr>
      </w:pPr>
      <w:r w:rsidDel="00000000" w:rsidR="00000000" w:rsidRPr="00000000">
        <w:rPr>
          <w:sz w:val="20"/>
          <w:szCs w:val="20"/>
        </w:rPr>
        <w:drawing>
          <wp:inline distB="0" distT="0" distL="0" distR="0">
            <wp:extent cx="1038390" cy="962178"/>
            <wp:effectExtent b="0" l="0" r="0" t="0"/>
            <wp:docPr id="1406094975"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1038390" cy="962178"/>
                    </a:xfrm>
                    <a:prstGeom prst="rect"/>
                    <a:ln/>
                  </pic:spPr>
                </pic:pic>
              </a:graphicData>
            </a:graphic>
          </wp:inline>
        </w:drawing>
      </w:r>
      <w:r w:rsidDel="00000000" w:rsidR="00000000" w:rsidRPr="00000000">
        <w:rPr>
          <w:sz w:val="20"/>
          <w:szCs w:val="20"/>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1390650</wp:posOffset>
            </wp:positionH>
            <wp:positionV relativeFrom="paragraph">
              <wp:posOffset>9524</wp:posOffset>
            </wp:positionV>
            <wp:extent cx="3384976" cy="1001295"/>
            <wp:effectExtent b="0" l="0" r="0" t="0"/>
            <wp:wrapNone/>
            <wp:docPr descr="Purple and purple rectangles with white text&#10;&#10;Description automatically generated" id="1406094976" name="image5.png"/>
            <a:graphic>
              <a:graphicData uri="http://schemas.openxmlformats.org/drawingml/2006/picture">
                <pic:pic>
                  <pic:nvPicPr>
                    <pic:cNvPr descr="Purple and purple rectangles with white text&#10;&#10;Description automatically generated" id="0" name="image5.png"/>
                    <pic:cNvPicPr preferRelativeResize="0"/>
                  </pic:nvPicPr>
                  <pic:blipFill>
                    <a:blip r:embed="rId19"/>
                    <a:srcRect b="0" l="0" r="0" t="0"/>
                    <a:stretch>
                      <a:fillRect/>
                    </a:stretch>
                  </pic:blipFill>
                  <pic:spPr>
                    <a:xfrm>
                      <a:off x="0" y="0"/>
                      <a:ext cx="3384976" cy="1001295"/>
                    </a:xfrm>
                    <a:prstGeom prst="rect"/>
                    <a:ln/>
                  </pic:spPr>
                </pic:pic>
              </a:graphicData>
            </a:graphic>
          </wp:anchor>
        </w:drawing>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9"/>
          <w:szCs w:val="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284163</wp:posOffset>
                </wp:positionH>
                <wp:positionV relativeFrom="paragraph">
                  <wp:posOffset>80963</wp:posOffset>
                </wp:positionV>
                <wp:extent cx="6753225" cy="283845"/>
                <wp:effectExtent b="0" l="0" r="0" t="0"/>
                <wp:wrapTopAndBottom distB="0" distT="0"/>
                <wp:docPr id="1406094965" name=""/>
                <a:graphic>
                  <a:graphicData uri="http://schemas.microsoft.com/office/word/2010/wordprocessingShape">
                    <wps:wsp>
                      <wps:cNvSpPr/>
                      <wps:cNvPr id="9" name="Shape 9"/>
                      <wps:spPr>
                        <a:xfrm>
                          <a:off x="1974150" y="3642840"/>
                          <a:ext cx="6743700" cy="274320"/>
                        </a:xfrm>
                        <a:prstGeom prst="rect">
                          <a:avLst/>
                        </a:prstGeom>
                        <a:solidFill>
                          <a:srgbClr val="000000"/>
                        </a:solidFill>
                        <a:ln>
                          <a:noFill/>
                        </a:ln>
                      </wps:spPr>
                      <wps:txbx>
                        <w:txbxContent>
                          <w:p w:rsidR="00000000" w:rsidDel="00000000" w:rsidP="00000000" w:rsidRDefault="00000000" w:rsidRPr="00000000">
                            <w:pPr>
                              <w:spacing w:after="0" w:before="78.00000190734863" w:line="240"/>
                              <w:ind w:left="875.9999847412109" w:right="0" w:firstLine="875.9999847412109"/>
                              <w:jc w:val="left"/>
                              <w:textDirection w:val="btLr"/>
                            </w:pPr>
                            <w:r w:rsidDel="00000000" w:rsidR="00000000" w:rsidRPr="00000000">
                              <w:rPr>
                                <w:rFonts w:ascii="Arial" w:cs="Arial" w:eastAsia="Arial" w:hAnsi="Arial"/>
                                <w:b w:val="1"/>
                                <w:i w:val="0"/>
                                <w:smallCaps w:val="0"/>
                                <w:strike w:val="0"/>
                                <w:color w:val="ffffff"/>
                                <w:sz w:val="22"/>
                                <w:vertAlign w:val="baseline"/>
                              </w:rPr>
                              <w:t xml:space="preserve">Kenosha County YAR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19600 - 75</w:t>
                            </w:r>
                            <w:r w:rsidDel="00000000" w:rsidR="00000000" w:rsidRPr="00000000">
                              <w:rPr>
                                <w:rFonts w:ascii="Arial" w:cs="Arial" w:eastAsia="Arial" w:hAnsi="Arial"/>
                                <w:b w:val="1"/>
                                <w:i w:val="0"/>
                                <w:smallCaps w:val="0"/>
                                <w:strike w:val="0"/>
                                <w:color w:val="ffffff"/>
                                <w:sz w:val="22"/>
                                <w:vertAlign w:val="superscript"/>
                              </w:rPr>
                              <w:t xml:space="preserve">th</w:t>
                            </w:r>
                            <w:r w:rsidDel="00000000" w:rsidR="00000000" w:rsidRPr="00000000">
                              <w:rPr>
                                <w:rFonts w:ascii="Arial" w:cs="Arial" w:eastAsia="Arial" w:hAnsi="Arial"/>
                                <w:b w:val="1"/>
                                <w:i w:val="0"/>
                                <w:smallCaps w:val="0"/>
                                <w:strike w:val="0"/>
                                <w:color w:val="ffffff"/>
                                <w:sz w:val="22"/>
                                <w:vertAlign w:val="baseline"/>
                              </w:rPr>
                              <w:t xml:space="preserve"> Street, Suite #2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Times New Roman" w:cs="Times New Roman" w:eastAsia="Times New Roman" w:hAnsi="Times New Roman"/>
                                <w:b w:val="0"/>
                                <w:i w:val="0"/>
                                <w:smallCaps w:val="0"/>
                                <w:strike w:val="0"/>
                                <w:color w:val="ffffff"/>
                                <w:sz w:val="22"/>
                                <w:vertAlign w:val="baseline"/>
                              </w:rPr>
                              <w:t xml:space="preserve"> </w:t>
                            </w:r>
                            <w:r w:rsidDel="00000000" w:rsidR="00000000" w:rsidRPr="00000000">
                              <w:rPr>
                                <w:rFonts w:ascii="Arial" w:cs="Arial" w:eastAsia="Arial" w:hAnsi="Arial"/>
                                <w:b w:val="1"/>
                                <w:i w:val="0"/>
                                <w:smallCaps w:val="0"/>
                                <w:strike w:val="0"/>
                                <w:color w:val="ffffff"/>
                                <w:sz w:val="22"/>
                                <w:vertAlign w:val="baseline"/>
                              </w:rPr>
                              <w:t xml:space="preserve">Bristol, WI 53104 </w:t>
                            </w:r>
                            <w:r w:rsidDel="00000000" w:rsidR="00000000" w:rsidRPr="00000000">
                              <w:rPr>
                                <w:rFonts w:ascii="Noto Sans Symbols" w:cs="Noto Sans Symbols" w:eastAsia="Noto Sans Symbols" w:hAnsi="Noto Sans Symbols"/>
                                <w:b w:val="0"/>
                                <w:i w:val="0"/>
                                <w:smallCaps w:val="0"/>
                                <w:strike w:val="0"/>
                                <w:color w:val="ffffff"/>
                                <w:sz w:val="22"/>
                                <w:vertAlign w:val="baseline"/>
                              </w:rPr>
                              <w:t xml:space="preserve"></w:t>
                            </w:r>
                            <w:r w:rsidDel="00000000" w:rsidR="00000000" w:rsidRPr="00000000">
                              <w:rPr>
                                <w:rFonts w:ascii="Arial" w:cs="Arial" w:eastAsia="Arial" w:hAnsi="Arial"/>
                                <w:b w:val="1"/>
                                <w:i w:val="0"/>
                                <w:smallCaps w:val="0"/>
                                <w:strike w:val="0"/>
                                <w:color w:val="ffffff"/>
                                <w:sz w:val="22"/>
                                <w:vertAlign w:val="baseline"/>
                              </w:rPr>
                              <w:t xml:space="preserve">262-857-1945</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284163</wp:posOffset>
                </wp:positionH>
                <wp:positionV relativeFrom="paragraph">
                  <wp:posOffset>80963</wp:posOffset>
                </wp:positionV>
                <wp:extent cx="6753225" cy="283845"/>
                <wp:effectExtent b="0" l="0" r="0" t="0"/>
                <wp:wrapTopAndBottom distB="0" distT="0"/>
                <wp:docPr id="1406094965"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6753225" cy="283845"/>
                        </a:xfrm>
                        <a:prstGeom prst="rect"/>
                        <a:ln/>
                      </pic:spPr>
                    </pic:pic>
                  </a:graphicData>
                </a:graphic>
              </wp:anchor>
            </w:drawing>
          </mc:Fallback>
        </mc:AlternateContent>
      </w:r>
    </w:p>
    <w:p w:rsidR="00000000" w:rsidDel="00000000" w:rsidP="00000000" w:rsidRDefault="00000000" w:rsidRPr="00000000" w14:paraId="0000003E">
      <w:pPr>
        <w:spacing w:before="95" w:lineRule="auto"/>
        <w:ind w:left="515" w:firstLine="0"/>
        <w:rPr>
          <w:rFonts w:ascii="Arial Black" w:cs="Arial Black" w:eastAsia="Arial Black" w:hAnsi="Arial Black"/>
          <w:sz w:val="30"/>
          <w:szCs w:val="30"/>
        </w:rPr>
      </w:pPr>
      <w:r w:rsidDel="00000000" w:rsidR="00000000" w:rsidRPr="00000000">
        <w:rPr>
          <w:rFonts w:ascii="Arial Black" w:cs="Arial Black" w:eastAsia="Arial Black" w:hAnsi="Arial Black"/>
          <w:sz w:val="30"/>
          <w:szCs w:val="30"/>
          <w:rtl w:val="0"/>
        </w:rPr>
        <w:t xml:space="preserve">SOLICITUD PARA SUBVENCIÓN DE SERVICIO DIRIGIDO POR JÓVENES</w:t>
      </w:r>
    </w:p>
    <w:p w:rsidR="00000000" w:rsidDel="00000000" w:rsidP="00000000" w:rsidRDefault="00000000" w:rsidRPr="00000000" w14:paraId="0000003F">
      <w:pPr>
        <w:tabs>
          <w:tab w:val="left" w:leader="none" w:pos="5627"/>
          <w:tab w:val="left" w:leader="none" w:pos="5858"/>
          <w:tab w:val="left" w:leader="none" w:pos="6597"/>
          <w:tab w:val="left" w:leader="none" w:pos="6909"/>
          <w:tab w:val="left" w:leader="none" w:pos="7298"/>
          <w:tab w:val="left" w:leader="none" w:pos="7929"/>
          <w:tab w:val="left" w:leader="none" w:pos="10509"/>
          <w:tab w:val="left" w:leader="none" w:pos="11229"/>
        </w:tabs>
        <w:spacing w:before="150" w:line="360" w:lineRule="auto"/>
        <w:ind w:left="367" w:right="286" w:firstLine="2.0000000000000284"/>
        <w:jc w:val="right"/>
        <w:rPr>
          <w:sz w:val="24"/>
          <w:szCs w:val="24"/>
        </w:rPr>
      </w:pPr>
      <w:r w:rsidDel="00000000" w:rsidR="00000000" w:rsidRPr="00000000">
        <w:rPr>
          <w:sz w:val="24"/>
          <w:szCs w:val="24"/>
          <w:rtl w:val="0"/>
        </w:rPr>
        <w:t xml:space="preserve">Título de tu proyecto: </w:t>
      </w:r>
      <w:r w:rsidDel="00000000" w:rsidR="00000000" w:rsidRPr="00000000">
        <w:rPr>
          <w:sz w:val="24"/>
          <w:szCs w:val="24"/>
          <w:u w:val="single"/>
          <w:rtl w:val="0"/>
        </w:rPr>
        <w:tab/>
        <w:tab/>
        <w:tab/>
        <w:tab/>
        <w:tab/>
        <w:tab/>
        <w:tab/>
        <w:tab/>
      </w:r>
      <w:r w:rsidDel="00000000" w:rsidR="00000000" w:rsidRPr="00000000">
        <w:rPr>
          <w:sz w:val="24"/>
          <w:szCs w:val="24"/>
          <w:rtl w:val="0"/>
        </w:rPr>
        <w:t xml:space="preserve"> Fechas de finalización:</w:t>
      </w:r>
      <w:r w:rsidDel="00000000" w:rsidR="00000000" w:rsidRPr="00000000">
        <w:rPr>
          <w:sz w:val="24"/>
          <w:szCs w:val="24"/>
          <w:u w:val="single"/>
          <w:rtl w:val="0"/>
        </w:rPr>
        <w:tab/>
      </w:r>
      <w:r w:rsidDel="00000000" w:rsidR="00000000" w:rsidRPr="00000000">
        <w:rPr>
          <w:sz w:val="24"/>
          <w:szCs w:val="24"/>
          <w:rtl w:val="0"/>
        </w:rPr>
        <w:tab/>
        <w:t xml:space="preserve">Ubicaciones del proyecto: </w:t>
      </w:r>
      <w:r w:rsidDel="00000000" w:rsidR="00000000" w:rsidRPr="00000000">
        <w:rPr>
          <w:sz w:val="24"/>
          <w:szCs w:val="24"/>
          <w:u w:val="single"/>
          <w:rtl w:val="0"/>
        </w:rPr>
        <w:tab/>
        <w:tab/>
      </w:r>
      <w:r w:rsidDel="00000000" w:rsidR="00000000" w:rsidRPr="00000000">
        <w:rPr>
          <w:sz w:val="24"/>
          <w:szCs w:val="24"/>
          <w:rtl w:val="0"/>
        </w:rPr>
        <w:t xml:space="preserve"> Persona de contacto con los jóvenes:</w:t>
      </w:r>
      <w:r w:rsidDel="00000000" w:rsidR="00000000" w:rsidRPr="00000000">
        <w:rPr>
          <w:sz w:val="24"/>
          <w:szCs w:val="24"/>
          <w:u w:val="single"/>
          <w:rtl w:val="0"/>
        </w:rPr>
        <w:tab/>
        <w:tab/>
        <w:tab/>
      </w:r>
      <w:r w:rsidDel="00000000" w:rsidR="00000000" w:rsidRPr="00000000">
        <w:rPr>
          <w:sz w:val="24"/>
          <w:szCs w:val="24"/>
          <w:rtl w:val="0"/>
        </w:rPr>
        <w:t xml:space="preserve">Edad:</w:t>
      </w:r>
      <w:r w:rsidDel="00000000" w:rsidR="00000000" w:rsidRPr="00000000">
        <w:rPr>
          <w:sz w:val="24"/>
          <w:szCs w:val="24"/>
          <w:u w:val="single"/>
          <w:rtl w:val="0"/>
        </w:rPr>
        <w:tab/>
        <w:tab/>
      </w:r>
      <w:r w:rsidDel="00000000" w:rsidR="00000000" w:rsidRPr="00000000">
        <w:rPr>
          <w:sz w:val="24"/>
          <w:szCs w:val="24"/>
          <w:rtl w:val="0"/>
        </w:rPr>
        <w:t xml:space="preserve">Teléfono:</w:t>
      </w:r>
      <w:r w:rsidDel="00000000" w:rsidR="00000000" w:rsidRPr="00000000">
        <w:rPr>
          <w:sz w:val="24"/>
          <w:szCs w:val="24"/>
          <w:u w:val="single"/>
          <w:rtl w:val="0"/>
        </w:rPr>
        <w:tab/>
        <w:tab/>
      </w:r>
      <w:r w:rsidDel="00000000" w:rsidR="00000000" w:rsidRPr="00000000">
        <w:rPr>
          <w:sz w:val="24"/>
          <w:szCs w:val="24"/>
          <w:rtl w:val="0"/>
        </w:rPr>
        <w:t xml:space="preserve"> Dirección de correo electrónico: </w:t>
      </w:r>
      <w:r w:rsidDel="00000000" w:rsidR="00000000" w:rsidRPr="00000000">
        <w:rPr>
          <w:sz w:val="24"/>
          <w:szCs w:val="24"/>
          <w:u w:val="single"/>
          <w:rtl w:val="0"/>
        </w:rPr>
        <w:tab/>
        <w:tab/>
        <w:tab/>
        <w:tab/>
        <w:tab/>
        <w:tab/>
        <w:tab/>
      </w:r>
      <w:r w:rsidDel="00000000" w:rsidR="00000000" w:rsidRPr="00000000">
        <w:rPr>
          <w:sz w:val="24"/>
          <w:szCs w:val="24"/>
          <w:rtl w:val="0"/>
        </w:rPr>
        <w:t xml:space="preserve"> Domicilio (calle, ciudad, código postal): </w:t>
      </w:r>
      <w:r w:rsidDel="00000000" w:rsidR="00000000" w:rsidRPr="00000000">
        <w:rPr>
          <w:sz w:val="24"/>
          <w:szCs w:val="24"/>
          <w:u w:val="single"/>
          <w:rtl w:val="0"/>
        </w:rPr>
        <w:tab/>
        <w:tab/>
        <w:tab/>
        <w:tab/>
        <w:tab/>
        <w:tab/>
        <w:tab/>
      </w:r>
      <w:r w:rsidDel="00000000" w:rsidR="00000000" w:rsidRPr="00000000">
        <w:rPr>
          <w:sz w:val="24"/>
          <w:szCs w:val="24"/>
          <w:rtl w:val="0"/>
        </w:rPr>
        <w:t xml:space="preserve"> Nombre del grupo:</w:t>
      </w:r>
      <w:r w:rsidDel="00000000" w:rsidR="00000000" w:rsidRPr="00000000">
        <w:rPr>
          <w:sz w:val="24"/>
          <w:szCs w:val="24"/>
          <w:u w:val="single"/>
          <w:rtl w:val="0"/>
        </w:rPr>
        <w:tab/>
        <w:tab/>
        <w:tab/>
        <w:tab/>
        <w:tab/>
        <w:tab/>
        <w:tab/>
        <w:tab/>
      </w:r>
      <w:r w:rsidDel="00000000" w:rsidR="00000000" w:rsidRPr="00000000">
        <w:rPr>
          <w:sz w:val="24"/>
          <w:szCs w:val="24"/>
          <w:rtl w:val="0"/>
        </w:rPr>
        <w:t xml:space="preserve"> Organización patrocinadora: </w:t>
      </w:r>
      <w:r w:rsidDel="00000000" w:rsidR="00000000" w:rsidRPr="00000000">
        <w:rPr>
          <w:sz w:val="24"/>
          <w:szCs w:val="24"/>
          <w:u w:val="single"/>
          <w:rtl w:val="0"/>
        </w:rPr>
        <w:tab/>
        <w:tab/>
        <w:tab/>
        <w:tab/>
        <w:tab/>
        <w:tab/>
        <w:tab/>
        <w:tab/>
      </w:r>
      <w:r w:rsidDel="00000000" w:rsidR="00000000" w:rsidRPr="00000000">
        <w:rPr>
          <w:sz w:val="24"/>
          <w:szCs w:val="24"/>
          <w:rtl w:val="0"/>
        </w:rPr>
        <w:t xml:space="preserve"> Supervisor adulto:</w:t>
      </w:r>
      <w:r w:rsidDel="00000000" w:rsidR="00000000" w:rsidRPr="00000000">
        <w:rPr>
          <w:sz w:val="24"/>
          <w:szCs w:val="24"/>
          <w:u w:val="single"/>
          <w:rtl w:val="0"/>
        </w:rPr>
        <w:tab/>
        <w:tab/>
        <w:tab/>
        <w:tab/>
      </w:r>
      <w:r w:rsidDel="00000000" w:rsidR="00000000" w:rsidRPr="00000000">
        <w:rPr>
          <w:sz w:val="24"/>
          <w:szCs w:val="24"/>
          <w:rtl w:val="0"/>
        </w:rPr>
        <w:tab/>
        <w:t xml:space="preserve">Teléfono:</w:t>
      </w:r>
      <w:r w:rsidDel="00000000" w:rsidR="00000000" w:rsidRPr="00000000">
        <w:rPr>
          <w:sz w:val="24"/>
          <w:szCs w:val="24"/>
          <w:u w:val="single"/>
          <w:rtl w:val="0"/>
        </w:rPr>
        <w:tab/>
        <w:tab/>
      </w:r>
      <w:r w:rsidDel="00000000" w:rsidR="00000000" w:rsidRPr="00000000">
        <w:rPr>
          <w:sz w:val="24"/>
          <w:szCs w:val="24"/>
          <w:rtl w:val="0"/>
        </w:rPr>
        <w:t xml:space="preserve"> Dirección de correo electrónico: </w:t>
      </w:r>
      <w:r w:rsidDel="00000000" w:rsidR="00000000" w:rsidRPr="00000000">
        <w:rPr>
          <w:sz w:val="24"/>
          <w:szCs w:val="24"/>
          <w:u w:val="single"/>
          <w:rtl w:val="0"/>
        </w:rPr>
        <w:tab/>
        <w:tab/>
        <w:tab/>
        <w:tab/>
        <w:tab/>
        <w:tab/>
        <w:tab/>
      </w:r>
      <w:r w:rsidDel="00000000" w:rsidR="00000000" w:rsidRPr="00000000">
        <w:rPr>
          <w:sz w:val="24"/>
          <w:szCs w:val="24"/>
          <w:rtl w:val="0"/>
        </w:rPr>
        <w:t xml:space="preserve"> Domicilio (calle, ciudad, código postal): </w:t>
      </w:r>
      <w:r w:rsidDel="00000000" w:rsidR="00000000" w:rsidRPr="00000000">
        <w:rPr>
          <w:sz w:val="24"/>
          <w:szCs w:val="24"/>
          <w:u w:val="single"/>
          <w:rtl w:val="0"/>
        </w:rPr>
        <w:tab/>
        <w:tab/>
        <w:tab/>
        <w:tab/>
        <w:tab/>
        <w:tab/>
        <w:tab/>
      </w:r>
      <w:r w:rsidDel="00000000" w:rsidR="00000000" w:rsidRPr="00000000">
        <w:rPr>
          <w:rtl w:val="0"/>
        </w:rPr>
      </w:r>
    </w:p>
    <w:p w:rsidR="00000000" w:rsidDel="00000000" w:rsidP="00000000" w:rsidRDefault="00000000" w:rsidRPr="00000000" w14:paraId="00000040">
      <w:pPr>
        <w:spacing w:before="224" w:lineRule="auto"/>
        <w:ind w:left="360" w:firstLine="0"/>
        <w:rPr>
          <w:sz w:val="24"/>
          <w:szCs w:val="24"/>
        </w:rPr>
      </w:pPr>
      <w:r w:rsidDel="00000000" w:rsidR="00000000" w:rsidRPr="00000000">
        <w:rPr>
          <w:sz w:val="24"/>
          <w:szCs w:val="24"/>
          <w:rtl w:val="0"/>
        </w:rPr>
        <w:t xml:space="preserve">¿Qué necesidad de la comunidad del Condado de Kenosha estás atendiendo con tu proyecto?</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ind w:left="360" w:firstLine="0"/>
        <w:rPr>
          <w:sz w:val="24"/>
          <w:szCs w:val="24"/>
        </w:rPr>
      </w:pPr>
      <w:r w:rsidDel="00000000" w:rsidR="00000000" w:rsidRPr="00000000">
        <w:rPr>
          <w:sz w:val="24"/>
          <w:szCs w:val="24"/>
          <w:rtl w:val="0"/>
        </w:rPr>
        <w:t xml:space="preserve">¿Qué vas a hacer como tu proyecto de servicio?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tabs>
          <w:tab w:val="left" w:leader="none" w:pos="6119"/>
          <w:tab w:val="left" w:leader="none" w:pos="10907"/>
        </w:tabs>
        <w:spacing w:before="1" w:lineRule="auto"/>
        <w:ind w:left="360" w:firstLine="0"/>
        <w:rPr>
          <w:sz w:val="24"/>
          <w:szCs w:val="24"/>
        </w:rPr>
      </w:pPr>
      <w:r w:rsidDel="00000000" w:rsidR="00000000" w:rsidRPr="00000000">
        <w:rPr>
          <w:sz w:val="24"/>
          <w:szCs w:val="24"/>
          <w:rtl w:val="0"/>
        </w:rPr>
        <w:t xml:space="preserve">¿Quién se va a beneficiar de este proyecto?</w:t>
        <w:tab/>
        <w:t xml:space="preserve">¿Cuántas personas se van a beneficiar?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ind w:left="360" w:firstLine="0"/>
        <w:rPr>
          <w:sz w:val="24"/>
          <w:szCs w:val="24"/>
        </w:rPr>
      </w:pPr>
      <w:r w:rsidDel="00000000" w:rsidR="00000000" w:rsidRPr="00000000">
        <w:rPr>
          <w:sz w:val="24"/>
          <w:szCs w:val="24"/>
          <w:rtl w:val="0"/>
        </w:rPr>
        <w:t xml:space="preserve">¿Cómo se involucran los jóvenes o son responsables para el trabajo de este proyecto?</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ind w:left="360" w:firstLine="0"/>
        <w:rPr>
          <w:sz w:val="24"/>
          <w:szCs w:val="24"/>
        </w:rPr>
      </w:pPr>
      <w:r w:rsidDel="00000000" w:rsidR="00000000" w:rsidRPr="00000000">
        <w:rPr>
          <w:sz w:val="24"/>
          <w:szCs w:val="24"/>
          <w:rtl w:val="0"/>
        </w:rPr>
        <w:t xml:space="preserve">¿Cómo trabajarán los jóvenes en asociación con los adultos para completar este proyecto?</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ind w:left="360" w:firstLine="0"/>
        <w:rPr>
          <w:sz w:val="24"/>
          <w:szCs w:val="24"/>
        </w:rPr>
      </w:pPr>
      <w:r w:rsidDel="00000000" w:rsidR="00000000" w:rsidRPr="00000000">
        <w:rPr>
          <w:sz w:val="24"/>
          <w:szCs w:val="24"/>
          <w:rtl w:val="0"/>
        </w:rPr>
        <w:t xml:space="preserve">¿Cómo sabrás si tu proyecto tiene éxito?</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ind w:left="360" w:firstLine="0"/>
        <w:rPr>
          <w:sz w:val="24"/>
          <w:szCs w:val="24"/>
        </w:rPr>
        <w:sectPr>
          <w:footerReference r:id="rId20" w:type="default"/>
          <w:footerReference r:id="rId21" w:type="even"/>
          <w:type w:val="nextPage"/>
          <w:pgSz w:h="15840" w:w="12240" w:orient="portrait"/>
          <w:pgMar w:bottom="1160" w:top="300" w:left="360" w:right="360" w:header="0" w:footer="974"/>
        </w:sectPr>
      </w:pPr>
      <w:r w:rsidDel="00000000" w:rsidR="00000000" w:rsidRPr="00000000">
        <w:rPr>
          <w:sz w:val="24"/>
          <w:szCs w:val="24"/>
          <w:rtl w:val="0"/>
        </w:rPr>
        <w:t xml:space="preserve">Enumera los nombres de los jóvenes que estarán involucrados en este proyecto.</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2"/>
        <w:tblW w:w="10998.0" w:type="dxa"/>
        <w:jc w:val="left"/>
        <w:tblInd w:w="449.0" w:type="dxa"/>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776"/>
        <w:gridCol w:w="648"/>
        <w:gridCol w:w="658"/>
        <w:gridCol w:w="680"/>
        <w:gridCol w:w="706"/>
        <w:gridCol w:w="1066"/>
        <w:gridCol w:w="1136"/>
        <w:gridCol w:w="1066"/>
        <w:gridCol w:w="1066"/>
        <w:gridCol w:w="1068"/>
        <w:gridCol w:w="1058"/>
        <w:gridCol w:w="1070"/>
        <w:tblGridChange w:id="0">
          <w:tblGrid>
            <w:gridCol w:w="776"/>
            <w:gridCol w:w="648"/>
            <w:gridCol w:w="658"/>
            <w:gridCol w:w="680"/>
            <w:gridCol w:w="706"/>
            <w:gridCol w:w="1066"/>
            <w:gridCol w:w="1136"/>
            <w:gridCol w:w="1066"/>
            <w:gridCol w:w="1066"/>
            <w:gridCol w:w="1068"/>
            <w:gridCol w:w="1058"/>
            <w:gridCol w:w="1070"/>
          </w:tblGrid>
        </w:tblGridChange>
      </w:tblGrid>
      <w:tr>
        <w:trPr>
          <w:cantSplit w:val="0"/>
          <w:trHeight w:val="241" w:hRule="atLeast"/>
          <w:tblHeader w:val="0"/>
        </w:trPr>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27" w:right="-29"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Número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left w:color="000000" w:space="0" w:sz="0" w:val="nil"/>
              <w:right w:color="000000" w:space="0" w:sz="0" w:val="nil"/>
            </w:tcBorders>
            <w:shd w:fill="000000"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26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Género*</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737"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Etnicidad*</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35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Raza*</w:t>
            </w: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12" w:val="single"/>
              <w:right w:color="000000" w:space="0" w:sz="0" w:val="nil"/>
            </w:tcBorders>
            <w:shd w:fill="000000"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66" w:hRule="atLeast"/>
          <w:tblHeader w:val="0"/>
        </w:trPr>
        <w:tc>
          <w:tcPr>
            <w:tcBorders>
              <w:top w:color="000000" w:space="0" w:sz="0" w:val="nil"/>
              <w:left w:color="000000" w:space="0" w:sz="12" w:val="single"/>
              <w:bottom w:color="000000" w:space="0" w:sz="4" w:val="single"/>
              <w:right w:color="000000" w:space="0" w:sz="12" w:val="single"/>
            </w:tcBorders>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165" w:right="0" w:firstLine="0"/>
              <w:jc w:val="center"/>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Joven</w:t>
            </w:r>
          </w:p>
        </w:tc>
        <w:tc>
          <w:tcPr>
            <w:tcBorders>
              <w:top w:color="000000" w:space="0" w:sz="0" w:val="nil"/>
              <w:left w:color="000000" w:space="0" w:sz="12" w:val="single"/>
              <w:bottom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90" w:right="82"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Prefiero no responder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06" w:lineRule="auto"/>
              <w:ind w:left="152" w:right="78" w:firstLine="26.000000000000014"/>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No binario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75"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Mujer</w:t>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151" w:right="-29"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Hombre</w:t>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249"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Hispano</w:t>
            </w:r>
          </w:p>
        </w:tc>
        <w:tc>
          <w:tcPr>
            <w:tcBorders>
              <w:top w:color="000000" w:space="0" w:sz="12" w:val="single"/>
              <w:left w:color="000000" w:space="0" w:sz="4" w:val="single"/>
              <w:bottom w:color="000000" w:space="0" w:sz="4" w:val="single"/>
              <w:right w:color="000000" w:space="0" w:sz="12"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323" w:right="274" w:firstLine="177.00000000000003"/>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No Hispano</w:t>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353"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Blanco</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365"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Negro</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209" w:right="174" w:firstLine="199"/>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Indio Americano</w:t>
            </w:r>
          </w:p>
        </w:tc>
        <w:tc>
          <w:tcPr>
            <w:tcBorders>
              <w:top w:color="000000" w:space="0" w:sz="12" w:val="single"/>
              <w:left w:color="000000" w:space="0" w:sz="4" w:val="single"/>
              <w:bottom w:color="000000" w:space="0" w:sz="4" w:val="single"/>
              <w:right w:color="000000" w:space="0" w:sz="6"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31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Asiático</w:t>
            </w:r>
          </w:p>
        </w:tc>
        <w:tc>
          <w:tcPr>
            <w:tcBorders>
              <w:top w:color="000000" w:space="0" w:sz="12" w:val="single"/>
              <w:left w:color="000000" w:space="0" w:sz="6" w:val="single"/>
              <w:bottom w:color="000000" w:space="0" w:sz="4" w:val="single"/>
              <w:right w:color="000000" w:space="0" w:sz="12" w:val="single"/>
            </w:tcBorders>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245" w:right="263" w:hanging="83.99999999999999"/>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Isleñodel Pacífico</w:t>
            </w:r>
          </w:p>
        </w:tc>
      </w:tr>
      <w:tr>
        <w:trPr>
          <w:cantSplit w:val="0"/>
          <w:trHeight w:val="416" w:hRule="atLeast"/>
          <w:tblHeader w:val="0"/>
        </w:trPr>
        <w:tc>
          <w:tcPr>
            <w:tcBorders>
              <w:top w:color="000000" w:space="0" w:sz="4" w:val="single"/>
              <w:left w:color="000000" w:space="0" w:sz="12" w:val="single"/>
              <w:bottom w:color="000000" w:space="0" w:sz="12" w:val="single"/>
              <w:right w:color="000000" w:space="0" w:sz="12"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4" w:val="single"/>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4"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12" w:val="single"/>
              <w:bottom w:color="000000" w:space="0" w:sz="12" w:val="single"/>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7E">
      <w:pPr>
        <w:spacing w:before="97" w:lineRule="auto"/>
        <w:ind w:left="355" w:right="1009" w:firstLine="0"/>
        <w:rPr>
          <w:sz w:val="20"/>
          <w:szCs w:val="20"/>
        </w:rPr>
      </w:pPr>
      <w:r w:rsidDel="00000000" w:rsidR="00000000" w:rsidRPr="00000000">
        <w:rPr>
          <w:sz w:val="20"/>
          <w:szCs w:val="20"/>
          <w:rtl w:val="0"/>
        </w:rPr>
        <w:t xml:space="preserve">Para fines de seguimiento e informe, </w:t>
      </w:r>
      <w:r w:rsidDel="00000000" w:rsidR="00000000" w:rsidRPr="00000000">
        <w:rPr>
          <w:b w:val="1"/>
          <w:bCs w:val="1"/>
          <w:sz w:val="20"/>
          <w:szCs w:val="20"/>
          <w:rtl w:val="0"/>
        </w:rPr>
        <w:t xml:space="preserve">Youth As Resources del Condado de Kenosha </w:t>
      </w:r>
      <w:r w:rsidDel="00000000" w:rsidR="00000000" w:rsidRPr="00000000">
        <w:rPr>
          <w:sz w:val="20"/>
          <w:szCs w:val="20"/>
          <w:rtl w:val="0"/>
        </w:rPr>
        <w:t xml:space="preserve">le pide a tu grupo que estime el número de jóvenes que participan en tu proyecto (no la gente que será atendida por el proyecto) en estas categorías de censo:</w:t>
      </w:r>
    </w:p>
    <w:p w:rsidR="00000000" w:rsidDel="00000000" w:rsidP="00000000" w:rsidRDefault="00000000" w:rsidRPr="00000000" w14:paraId="0000007F">
      <w:pPr>
        <w:spacing w:before="207" w:lineRule="auto"/>
        <w:ind w:left="355" w:firstLine="0"/>
        <w:rPr>
          <w:i w:val="1"/>
          <w:iCs w:val="1"/>
          <w:sz w:val="18"/>
          <w:szCs w:val="18"/>
        </w:rPr>
      </w:pPr>
      <w:r w:rsidDel="00000000" w:rsidR="00000000" w:rsidRPr="00000000">
        <w:rPr>
          <w:i w:val="1"/>
          <w:iCs w:val="1"/>
          <w:sz w:val="18"/>
          <w:szCs w:val="18"/>
          <w:rtl w:val="0"/>
        </w:rPr>
        <w:t xml:space="preserve">*Al combinarse, los números en estas categorías individuales deben ser iguales al número total de jóvenes.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tl w:val="0"/>
        </w:rPr>
      </w:r>
    </w:p>
    <w:bookmarkStart w:colFirst="0" w:colLast="0" w:name="bookmark=id.7gwvz91qxhvw" w:id="7"/>
    <w:bookmarkEnd w:id="7"/>
    <w:p w:rsidR="00000000" w:rsidDel="00000000" w:rsidP="00000000" w:rsidRDefault="00000000" w:rsidRPr="00000000" w14:paraId="00000081">
      <w:pPr>
        <w:pStyle w:val="Heading3"/>
        <w:ind w:firstLine="355"/>
        <w:rPr/>
      </w:pPr>
      <w:r w:rsidDel="00000000" w:rsidR="00000000" w:rsidRPr="00000000">
        <w:rPr>
          <w:rtl w:val="0"/>
        </w:rPr>
        <w:t xml:space="preserve">PREPARA UN PRESUPUESTO PARA TU PROYECTO:</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bCs w:val="1"/>
          <w:i w:val="0"/>
          <w:iCs w:val="0"/>
          <w:smallCaps w:val="0"/>
          <w:strike w:val="0"/>
          <w:color w:val="000000"/>
          <w:sz w:val="11"/>
          <w:szCs w:val="11"/>
          <w:u w:val="none"/>
          <w:shd w:fill="auto" w:val="clear"/>
          <w:vertAlign w:val="baseline"/>
        </w:rPr>
      </w:pPr>
      <w:r w:rsidDel="00000000" w:rsidR="00000000" w:rsidRPr="00000000">
        <w:rPr>
          <w:rtl w:val="0"/>
        </w:rPr>
      </w:r>
    </w:p>
    <w:tbl>
      <w:tblPr>
        <w:tblStyle w:val="Table3"/>
        <w:tblW w:w="10864.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20"/>
        <w:gridCol w:w="2712"/>
        <w:gridCol w:w="2527"/>
        <w:gridCol w:w="1905"/>
        <w:tblGridChange w:id="0">
          <w:tblGrid>
            <w:gridCol w:w="3720"/>
            <w:gridCol w:w="2712"/>
            <w:gridCol w:w="2527"/>
            <w:gridCol w:w="1905"/>
          </w:tblGrid>
        </w:tblGridChange>
      </w:tblGrid>
      <w:tr>
        <w:trPr>
          <w:cantSplit w:val="0"/>
          <w:trHeight w:val="453"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74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Narrativa del presupuesto</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801"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Cantidad</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5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Costo/unidad</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2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Total</w:t>
            </w:r>
          </w:p>
        </w:tc>
      </w:tr>
      <w:tr>
        <w:trPr>
          <w:cantSplit w:val="0"/>
          <w:trHeight w:val="4470" w:hRule="atLeast"/>
          <w:tblHeader w:val="0"/>
        </w:trPr>
        <w:tc>
          <w:tcPr>
            <w:gridSpan w:val="4"/>
          </w:tcPr>
          <w:p w:rsidR="00000000" w:rsidDel="00000000" w:rsidP="00000000" w:rsidRDefault="00000000" w:rsidRPr="00000000" w14:paraId="0000008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0"/>
              </w:tabs>
              <w:spacing w:after="0" w:before="122" w:line="240" w:lineRule="auto"/>
              <w:ind w:left="400" w:right="0" w:hanging="281"/>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Suministros/Compra/Alquiler</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73"/>
                <w:tab w:val="left" w:leader="none" w:pos="6964"/>
                <w:tab w:val="left" w:leader="none" w:pos="9772"/>
              </w:tabs>
              <w:spacing w:after="0" w:before="114" w:line="240" w:lineRule="auto"/>
              <w:ind w:left="124"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Ejemplo: Pintura de látex</w:t>
              <w:tab/>
              <w:t xml:space="preserve">12 galones</w:t>
              <w:tab/>
              <w:t xml:space="preserve">a $ 18/ galón</w:t>
              <w:tab/>
              <w:t xml:space="preserve">$216. 00 )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1"/>
              </w:tabs>
              <w:spacing w:after="0" w:before="0" w:line="240" w:lineRule="auto"/>
              <w:ind w:left="401" w:right="0" w:hanging="279"/>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Transporte</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73"/>
                <w:tab w:val="left" w:leader="none" w:pos="6993"/>
                <w:tab w:val="left" w:leader="none" w:pos="9772"/>
              </w:tabs>
              <w:spacing w:after="0" w:before="117" w:line="240" w:lineRule="auto"/>
              <w:ind w:left="124"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(Ejemplo: Autobús fletado</w:t>
              <w:tab/>
              <w:t xml:space="preserve">5 viajes</w:t>
              <w:tab/>
              <w:t xml:space="preserve">a $ 20/ viaje</w:t>
              <w:tab/>
              <w:t xml:space="preserve">$100. 00 )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1"/>
              </w:tabs>
              <w:spacing w:after="0" w:before="0" w:line="240" w:lineRule="auto"/>
              <w:ind w:left="401" w:right="0" w:hanging="279"/>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Diversos</w:t>
            </w:r>
          </w:p>
        </w:tc>
      </w:tr>
    </w:tbl>
    <w:bookmarkStart w:colFirst="0" w:colLast="0" w:name="bookmark=id.80a4guuqk8qt" w:id="8"/>
    <w:bookmarkEnd w:id="8"/>
    <w:p w:rsidR="00000000" w:rsidDel="00000000" w:rsidP="00000000" w:rsidRDefault="00000000" w:rsidRPr="00000000" w14:paraId="0000009A">
      <w:pPr>
        <w:tabs>
          <w:tab w:val="left" w:leader="none" w:pos="4372"/>
        </w:tabs>
        <w:spacing w:before="138" w:lineRule="auto"/>
        <w:ind w:right="290"/>
        <w:jc w:val="right"/>
        <w:rPr>
          <w:sz w:val="24"/>
          <w:szCs w:val="24"/>
        </w:rPr>
      </w:pPr>
      <w:r w:rsidDel="00000000" w:rsidR="00000000" w:rsidRPr="00000000">
        <w:rPr>
          <w:sz w:val="24"/>
          <w:szCs w:val="24"/>
          <w:rtl w:val="0"/>
        </w:rPr>
        <w:t xml:space="preserve">Costo total del proyecto $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9B">
      <w:pPr>
        <w:pStyle w:val="Heading3"/>
        <w:tabs>
          <w:tab w:val="left" w:leader="none" w:pos="11231"/>
        </w:tabs>
        <w:spacing w:before="184" w:lineRule="auto"/>
        <w:ind w:firstLine="5411"/>
        <w:rPr/>
      </w:pPr>
      <w:r w:rsidDel="00000000" w:rsidR="00000000" w:rsidRPr="00000000">
        <w:rPr>
          <w:rtl w:val="0"/>
        </w:rPr>
        <w:t xml:space="preserve">Cantidad total solicitada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9C">
      <w:pPr>
        <w:tabs>
          <w:tab w:val="left" w:leader="none" w:pos="6175"/>
          <w:tab w:val="left" w:leader="none" w:pos="6407"/>
          <w:tab w:val="left" w:leader="none" w:pos="11143"/>
          <w:tab w:val="left" w:leader="none" w:pos="11217"/>
        </w:tabs>
        <w:spacing w:before="11" w:line="391.3375796178344" w:lineRule="auto"/>
        <w:ind w:left="355" w:right="300" w:firstLine="0"/>
        <w:rPr>
          <w:sz w:val="24"/>
          <w:szCs w:val="24"/>
        </w:rPr>
      </w:pPr>
      <w:r w:rsidDel="00000000" w:rsidR="00000000" w:rsidRPr="00000000">
        <w:rPr>
          <w:b w:val="1"/>
          <w:bCs w:val="1"/>
          <w:sz w:val="24"/>
          <w:szCs w:val="24"/>
          <w:rtl w:val="0"/>
        </w:rPr>
        <w:t xml:space="preserve">Firma del joven</w:t>
      </w:r>
      <w:r w:rsidDel="00000000" w:rsidR="00000000" w:rsidRPr="00000000">
        <w:rPr>
          <w:sz w:val="24"/>
          <w:szCs w:val="24"/>
          <w:rtl w:val="0"/>
        </w:rPr>
        <w:t xml:space="preserve">:</w:t>
      </w:r>
      <w:r w:rsidDel="00000000" w:rsidR="00000000" w:rsidRPr="00000000">
        <w:rPr>
          <w:sz w:val="24"/>
          <w:szCs w:val="24"/>
          <w:u w:val="single"/>
          <w:rtl w:val="0"/>
        </w:rPr>
        <w:tab/>
      </w:r>
      <w:r w:rsidDel="00000000" w:rsidR="00000000" w:rsidRPr="00000000">
        <w:rPr>
          <w:sz w:val="24"/>
          <w:szCs w:val="24"/>
          <w:rtl w:val="0"/>
        </w:rPr>
        <w:t xml:space="preserve"> </w:t>
      </w:r>
      <w:r w:rsidDel="00000000" w:rsidR="00000000" w:rsidRPr="00000000">
        <w:rPr>
          <w:b w:val="1"/>
          <w:bCs w:val="1"/>
          <w:sz w:val="24"/>
          <w:szCs w:val="24"/>
          <w:rtl w:val="0"/>
        </w:rPr>
        <w:t xml:space="preserve">Fecha de entrega: </w:t>
      </w:r>
      <w:r w:rsidDel="00000000" w:rsidR="00000000" w:rsidRPr="00000000">
        <w:rPr>
          <w:b w:val="1"/>
          <w:bCs w:val="1"/>
          <w:sz w:val="24"/>
          <w:szCs w:val="24"/>
          <w:u w:val="single"/>
          <w:rtl w:val="0"/>
        </w:rPr>
        <w:tab/>
        <w:tab/>
      </w:r>
      <w:r w:rsidDel="00000000" w:rsidR="00000000" w:rsidRPr="00000000">
        <w:rPr>
          <w:b w:val="1"/>
          <w:bCs w:val="1"/>
          <w:sz w:val="24"/>
          <w:szCs w:val="24"/>
          <w:rtl w:val="0"/>
        </w:rPr>
        <w:t xml:space="preserve"> Nombre del adulto:</w:t>
      </w:r>
      <w:r w:rsidDel="00000000" w:rsidR="00000000" w:rsidRPr="00000000">
        <w:rPr>
          <w:b w:val="1"/>
          <w:bCs w:val="1"/>
          <w:sz w:val="24"/>
          <w:szCs w:val="24"/>
          <w:u w:val="single"/>
          <w:rtl w:val="0"/>
        </w:rPr>
        <w:tab/>
      </w:r>
      <w:r w:rsidDel="00000000" w:rsidR="00000000" w:rsidRPr="00000000">
        <w:rPr>
          <w:b w:val="1"/>
          <w:bCs w:val="1"/>
          <w:sz w:val="24"/>
          <w:szCs w:val="24"/>
          <w:rtl w:val="0"/>
        </w:rPr>
        <w:tab/>
        <w:t xml:space="preserve">Título</w:t>
      </w:r>
      <w:r w:rsidDel="00000000" w:rsidR="00000000" w:rsidRPr="00000000">
        <w:rPr>
          <w:sz w:val="24"/>
          <w:szCs w:val="24"/>
          <w:rtl w:val="0"/>
        </w:rPr>
        <w:t xml:space="preserve">: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9D">
      <w:pPr>
        <w:tabs>
          <w:tab w:val="left" w:leader="none" w:pos="8289"/>
        </w:tabs>
        <w:spacing w:line="179" w:lineRule="auto"/>
        <w:ind w:left="2796" w:firstLine="0"/>
        <w:rPr>
          <w:sz w:val="16"/>
          <w:szCs w:val="16"/>
        </w:rPr>
      </w:pPr>
      <w:r w:rsidDel="00000000" w:rsidR="00000000" w:rsidRPr="00000000">
        <w:rPr>
          <w:sz w:val="16"/>
          <w:szCs w:val="16"/>
          <w:rtl w:val="0"/>
        </w:rPr>
        <w:t xml:space="preserve">Letra de molde</w:t>
        <w:tab/>
        <w:t xml:space="preserve">Letra de molde</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bookmark=id.hwwhsy6udpec" w:id="9"/>
    <w:bookmarkEnd w:id="9"/>
    <w:p w:rsidR="00000000" w:rsidDel="00000000" w:rsidP="00000000" w:rsidRDefault="00000000" w:rsidRPr="00000000" w14:paraId="0000009F">
      <w:pPr>
        <w:pStyle w:val="Heading3"/>
        <w:tabs>
          <w:tab w:val="left" w:leader="none" w:pos="5882"/>
          <w:tab w:val="left" w:leader="none" w:pos="6093"/>
          <w:tab w:val="left" w:leader="none" w:pos="10833"/>
        </w:tabs>
        <w:spacing w:before="1" w:lineRule="auto"/>
        <w:ind w:left="0" w:right="326" w:firstLine="0"/>
        <w:jc w:val="right"/>
        <w:rPr/>
      </w:pPr>
      <w:r w:rsidDel="00000000" w:rsidR="00000000" w:rsidRPr="00000000">
        <w:rPr>
          <w:rtl w:val="0"/>
        </w:rPr>
        <w:t xml:space="preserve">Firma del adulto: </w:t>
      </w:r>
      <w:r w:rsidDel="00000000" w:rsidR="00000000" w:rsidRPr="00000000">
        <w:rPr>
          <w:u w:val="single"/>
          <w:rtl w:val="0"/>
        </w:rPr>
        <w:tab/>
      </w:r>
      <w:r w:rsidDel="00000000" w:rsidR="00000000" w:rsidRPr="00000000">
        <w:rPr>
          <w:rtl w:val="0"/>
        </w:rPr>
        <w:tab/>
        <w:t xml:space="preserve">Fecha de entrega: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tabs>
          <w:tab w:val="left" w:leader="none" w:pos="11162"/>
        </w:tabs>
        <w:spacing w:before="1" w:lineRule="auto"/>
        <w:ind w:left="216" w:firstLine="0"/>
        <w:rPr>
          <w:b w:val="1"/>
          <w:bCs w:val="1"/>
          <w:sz w:val="20"/>
          <w:szCs w:val="20"/>
        </w:rPr>
      </w:pPr>
      <w:r w:rsidDel="00000000" w:rsidR="00000000" w:rsidRPr="00000000">
        <w:rPr>
          <w:b w:val="1"/>
          <w:bCs w:val="1"/>
          <w:sz w:val="20"/>
          <w:szCs w:val="20"/>
          <w:rtl w:val="0"/>
        </w:rPr>
        <w:t xml:space="preserve">Persona responsable de mantener recibos y de enviar el informe financiero a YAR:</w:t>
      </w:r>
      <w:r w:rsidDel="00000000" w:rsidR="00000000" w:rsidRPr="00000000">
        <w:rPr>
          <w:b w:val="1"/>
          <w:bCs w:val="1"/>
          <w:sz w:val="20"/>
          <w:szCs w:val="20"/>
          <w:u w:val="single"/>
          <w:rtl w:val="0"/>
        </w:rPr>
        <w:tab/>
      </w:r>
      <w:r w:rsidDel="00000000" w:rsidR="00000000" w:rsidRPr="00000000">
        <w:rPr>
          <w:rtl w:val="0"/>
        </w:rPr>
      </w:r>
    </w:p>
    <w:p w:rsidR="00000000" w:rsidDel="00000000" w:rsidP="00000000" w:rsidRDefault="00000000" w:rsidRPr="00000000" w14:paraId="000000A2">
      <w:pPr>
        <w:tabs>
          <w:tab w:val="left" w:leader="none" w:pos="11169"/>
        </w:tabs>
        <w:spacing w:before="228" w:lineRule="auto"/>
        <w:ind w:left="360" w:firstLine="0"/>
        <w:rPr>
          <w:b w:val="1"/>
          <w:bCs w:val="1"/>
          <w:sz w:val="20"/>
          <w:szCs w:val="20"/>
        </w:rPr>
      </w:pPr>
      <w:r w:rsidDel="00000000" w:rsidR="00000000" w:rsidRPr="00000000">
        <w:rPr>
          <w:b w:val="1"/>
          <w:bCs w:val="1"/>
          <w:sz w:val="20"/>
          <w:szCs w:val="20"/>
          <w:rtl w:val="0"/>
        </w:rPr>
        <w:t xml:space="preserve">Si se otorga la subvención, haga el cheque pagadero a:</w:t>
      </w:r>
      <w:r w:rsidDel="00000000" w:rsidR="00000000" w:rsidRPr="00000000">
        <w:rPr>
          <w:b w:val="1"/>
          <w:bCs w:val="1"/>
          <w:sz w:val="20"/>
          <w:szCs w:val="20"/>
          <w:u w:val="single"/>
          <w:rtl w:val="0"/>
        </w:rPr>
        <w:tab/>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23" w:lineRule="auto"/>
        <w:ind w:left="355" w:right="61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todas las secciones de esta solicitud y asegúrese de que llegue a la oficina de UW-Extension del Condado de Kenosha por correo electrónico, correo postal o fax antes de la fecha de vencimiento indicada en la primera página.</w:t>
      </w:r>
    </w:p>
    <w:p w:rsidR="00000000" w:rsidDel="00000000" w:rsidP="00000000" w:rsidRDefault="00000000" w:rsidRPr="00000000" w14:paraId="000000A4">
      <w:pPr>
        <w:spacing w:line="238" w:lineRule="auto"/>
        <w:ind w:left="355" w:firstLine="0"/>
        <w:rPr/>
      </w:pPr>
      <w:r w:rsidDel="00000000" w:rsidR="00000000" w:rsidRPr="00000000">
        <w:rPr>
          <w:b w:val="1"/>
          <w:bCs w:val="1"/>
          <w:i w:val="1"/>
          <w:iCs w:val="1"/>
          <w:rtl w:val="0"/>
        </w:rPr>
        <w:t xml:space="preserve">¡Recuerde conservar una copia de la solicitud para sus registros! </w:t>
      </w:r>
      <w:r w:rsidDel="00000000" w:rsidR="00000000" w:rsidRPr="00000000">
        <w:rPr>
          <w:rtl w:val="0"/>
        </w:rPr>
        <w:t xml:space="preserve">Envíe su solicitud completa a:</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spacing w:line="223" w:lineRule="auto"/>
        <w:ind w:left="355" w:firstLine="0"/>
        <w:rPr>
          <w:b w:val="1"/>
          <w:bCs w:val="1"/>
          <w:sz w:val="20"/>
          <w:szCs w:val="20"/>
        </w:rPr>
      </w:pPr>
      <w:r w:rsidDel="00000000" w:rsidR="00000000" w:rsidRPr="00000000">
        <w:rPr>
          <w:b w:val="1"/>
          <w:bCs w:val="1"/>
          <w:sz w:val="20"/>
          <w:szCs w:val="20"/>
          <w:rtl w:val="0"/>
        </w:rPr>
        <w:t xml:space="preserve">KENOSHA COUNTY YOUTH AS RESOURCES</w:t>
      </w:r>
      <w:r w:rsidDel="00000000" w:rsidR="00000000" w:rsidRPr="00000000">
        <w:drawing>
          <wp:anchor allowOverlap="1" behindDoc="0" distB="0" distT="0" distL="0" distR="0" hidden="0" layoutInCell="1" locked="0" relativeHeight="0" simplePos="0">
            <wp:simplePos x="0" y="0"/>
            <wp:positionH relativeFrom="column">
              <wp:posOffset>3140564</wp:posOffset>
            </wp:positionH>
            <wp:positionV relativeFrom="paragraph">
              <wp:posOffset>9769</wp:posOffset>
            </wp:positionV>
            <wp:extent cx="1364566" cy="914400"/>
            <wp:effectExtent b="0" l="0" r="0" t="0"/>
            <wp:wrapNone/>
            <wp:docPr id="1406094969"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1364566" cy="914400"/>
                    </a:xfrm>
                    <a:prstGeom prst="rect"/>
                    <a:ln/>
                  </pic:spPr>
                </pic:pic>
              </a:graphicData>
            </a:graphic>
          </wp:anchor>
        </w:drawing>
      </w:r>
    </w:p>
    <w:p w:rsidR="00000000" w:rsidDel="00000000" w:rsidP="00000000" w:rsidRDefault="00000000" w:rsidRPr="00000000" w14:paraId="000000A7">
      <w:pPr>
        <w:spacing w:line="216" w:lineRule="auto"/>
        <w:ind w:left="355" w:firstLine="0"/>
        <w:rPr>
          <w:sz w:val="21"/>
          <w:szCs w:val="21"/>
        </w:rPr>
      </w:pPr>
      <w:r w:rsidDel="00000000" w:rsidR="00000000" w:rsidRPr="00000000">
        <w:rPr>
          <w:sz w:val="21"/>
          <w:szCs w:val="21"/>
          <w:rtl w:val="0"/>
        </w:rPr>
        <w:t xml:space="preserve">Kenosha County UW- Extension</w:t>
      </w:r>
      <w:r w:rsidDel="00000000" w:rsidR="00000000" w:rsidRPr="00000000">
        <w:drawing>
          <wp:anchor allowOverlap="1" behindDoc="0" distB="0" distT="0" distL="0" distR="0" hidden="0" layoutInCell="1" locked="0" relativeHeight="0" simplePos="0">
            <wp:simplePos x="0" y="0"/>
            <wp:positionH relativeFrom="column">
              <wp:posOffset>5004582</wp:posOffset>
            </wp:positionH>
            <wp:positionV relativeFrom="paragraph">
              <wp:posOffset>58567</wp:posOffset>
            </wp:positionV>
            <wp:extent cx="1807532" cy="568600"/>
            <wp:effectExtent b="0" l="0" r="0" t="0"/>
            <wp:wrapNone/>
            <wp:docPr id="1406094971"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807532" cy="568600"/>
                    </a:xfrm>
                    <a:prstGeom prst="rect"/>
                    <a:ln/>
                  </pic:spPr>
                </pic:pic>
              </a:graphicData>
            </a:graphic>
          </wp:anchor>
        </w:drawing>
      </w:r>
    </w:p>
    <w:p w:rsidR="00000000" w:rsidDel="00000000" w:rsidP="00000000" w:rsidRDefault="00000000" w:rsidRPr="00000000" w14:paraId="000000A8">
      <w:pPr>
        <w:spacing w:line="259" w:lineRule="auto"/>
        <w:ind w:left="355" w:firstLine="0"/>
        <w:rPr>
          <w:sz w:val="20"/>
          <w:szCs w:val="20"/>
        </w:rPr>
      </w:pPr>
      <w:r w:rsidDel="00000000" w:rsidR="00000000" w:rsidRPr="00000000">
        <w:rPr>
          <w:sz w:val="20"/>
          <w:szCs w:val="20"/>
          <w:rtl w:val="0"/>
        </w:rPr>
        <w:t xml:space="preserve">19600 – 75</w:t>
      </w:r>
      <w:r w:rsidDel="00000000" w:rsidR="00000000" w:rsidRPr="00000000">
        <w:rPr>
          <w:sz w:val="33.333333333333336"/>
          <w:szCs w:val="33.333333333333336"/>
          <w:vertAlign w:val="superscript"/>
          <w:rtl w:val="0"/>
        </w:rPr>
        <w:t xml:space="preserve">th </w:t>
      </w:r>
      <w:r w:rsidDel="00000000" w:rsidR="00000000" w:rsidRPr="00000000">
        <w:rPr>
          <w:sz w:val="20"/>
          <w:szCs w:val="20"/>
          <w:rtl w:val="0"/>
        </w:rPr>
        <w:t xml:space="preserve">Street, Suite #2</w:t>
      </w:r>
    </w:p>
    <w:p w:rsidR="00000000" w:rsidDel="00000000" w:rsidP="00000000" w:rsidRDefault="00000000" w:rsidRPr="00000000" w14:paraId="000000A9">
      <w:pPr>
        <w:spacing w:line="202" w:lineRule="auto"/>
        <w:ind w:left="355" w:firstLine="0"/>
        <w:rPr>
          <w:sz w:val="20"/>
          <w:szCs w:val="20"/>
        </w:rPr>
      </w:pPr>
      <w:r w:rsidDel="00000000" w:rsidR="00000000" w:rsidRPr="00000000">
        <w:rPr>
          <w:sz w:val="20"/>
          <w:szCs w:val="20"/>
          <w:rtl w:val="0"/>
        </w:rPr>
        <w:t xml:space="preserve">Bristol, WI 53104</w:t>
      </w:r>
    </w:p>
    <w:p w:rsidR="00000000" w:rsidDel="00000000" w:rsidP="00000000" w:rsidRDefault="00000000" w:rsidRPr="00000000" w14:paraId="000000AA">
      <w:pPr>
        <w:spacing w:line="197" w:lineRule="auto"/>
        <w:ind w:left="355" w:firstLine="0"/>
        <w:rPr>
          <w:sz w:val="20"/>
          <w:szCs w:val="20"/>
        </w:rPr>
      </w:pPr>
      <w:r w:rsidDel="00000000" w:rsidR="00000000" w:rsidRPr="00000000">
        <w:rPr>
          <w:sz w:val="20"/>
          <w:szCs w:val="20"/>
          <w:rtl w:val="0"/>
        </w:rPr>
        <w:t xml:space="preserve">262-857-1934</w:t>
      </w:r>
    </w:p>
    <w:p w:rsidR="00000000" w:rsidDel="00000000" w:rsidP="00000000" w:rsidRDefault="00000000" w:rsidRPr="00000000" w14:paraId="000000AB">
      <w:pPr>
        <w:spacing w:line="203" w:lineRule="auto"/>
        <w:ind w:left="355" w:firstLine="0"/>
        <w:rPr>
          <w:sz w:val="20"/>
          <w:szCs w:val="20"/>
        </w:rPr>
      </w:pPr>
      <w:r w:rsidDel="00000000" w:rsidR="00000000" w:rsidRPr="00000000">
        <w:rPr>
          <w:sz w:val="20"/>
          <w:szCs w:val="20"/>
          <w:rtl w:val="0"/>
        </w:rPr>
        <w:t xml:space="preserve">262-857-1998 (FAX)</w:t>
      </w:r>
    </w:p>
    <w:p w:rsidR="00000000" w:rsidDel="00000000" w:rsidP="00000000" w:rsidRDefault="00000000" w:rsidRPr="00000000" w14:paraId="000000AC">
      <w:pPr>
        <w:spacing w:line="219" w:lineRule="auto"/>
        <w:ind w:left="355" w:firstLine="0"/>
        <w:rPr>
          <w:sz w:val="20"/>
          <w:szCs w:val="20"/>
        </w:rPr>
      </w:pPr>
      <w:hyperlink r:id="rId23">
        <w:r w:rsidDel="00000000" w:rsidR="00000000" w:rsidRPr="00000000">
          <w:rPr>
            <w:sz w:val="20"/>
            <w:szCs w:val="20"/>
            <w:rtl w:val="0"/>
          </w:rPr>
          <w:t xml:space="preserve">camille.carlson@wisc.edu</w:t>
        </w:r>
      </w:hyperlink>
      <w:r w:rsidDel="00000000" w:rsidR="00000000" w:rsidRPr="00000000">
        <w:rPr>
          <w:rtl w:val="0"/>
        </w:rPr>
      </w:r>
    </w:p>
    <w:sectPr>
      <w:type w:val="nextPage"/>
      <w:pgSz w:h="15840" w:w="12240" w:orient="portrait"/>
      <w:pgMar w:bottom="1280" w:top="340" w:left="360" w:right="360" w:header="0" w:footer="109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208089</wp:posOffset>
              </wp:positionH>
              <wp:positionV relativeFrom="paragraph">
                <wp:posOffset>-111603</wp:posOffset>
              </wp:positionV>
              <wp:extent cx="1198245" cy="191770"/>
              <wp:effectExtent b="0" l="0" r="0" t="0"/>
              <wp:wrapNone/>
              <wp:docPr id="1406094961" name=""/>
              <a:graphic>
                <a:graphicData uri="http://schemas.microsoft.com/office/word/2010/wordprocessingShape">
                  <wps:wsp>
                    <wps:cNvSpPr/>
                    <wps:cNvPr id="5" name="Shape 5"/>
                    <wps:spPr>
                      <a:xfrm>
                        <a:off x="4751640" y="3688878"/>
                        <a:ext cx="1188720" cy="182245"/>
                      </a:xfrm>
                      <a:prstGeom prst="rect">
                        <a:avLst/>
                      </a:prstGeom>
                      <a:noFill/>
                      <a:ln>
                        <a:noFill/>
                      </a:ln>
                    </wps:spPr>
                    <wps:txbx>
                      <w:txbxContent>
                        <w:p w:rsidR="00000000" w:rsidDel="00000000" w:rsidP="00000000" w:rsidRDefault="00000000" w:rsidRPr="00000000">
                          <w:pPr>
                            <w:spacing w:after="0" w:before="12.999999523162842" w:line="240"/>
                            <w:ind w:left="2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sin costo adicional.</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208089</wp:posOffset>
              </wp:positionH>
              <wp:positionV relativeFrom="paragraph">
                <wp:posOffset>-111603</wp:posOffset>
              </wp:positionV>
              <wp:extent cx="1198245" cy="191770"/>
              <wp:effectExtent b="0" l="0" r="0" t="0"/>
              <wp:wrapNone/>
              <wp:docPr id="140609496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1198245" cy="19177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0" name=""/>
              <a:graphic>
                <a:graphicData uri="http://schemas.microsoft.com/office/word/2010/wordprocessingShape">
                  <wps:wsp>
                    <wps:cNvSpPr/>
                    <wps:cNvPr id="4" name="Shape 4"/>
                    <wps:spPr>
                      <a:xfrm>
                        <a:off x="5301550" y="3697133"/>
                        <a:ext cx="88900" cy="16573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98425" cy="17526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7" name=""/>
              <a:graphic>
                <a:graphicData uri="http://schemas.microsoft.com/office/word/2010/wordprocessingShape">
                  <wps:wsp>
                    <wps:cNvSpPr/>
                    <wps:cNvPr id="11" name="Shape 11"/>
                    <wps:spPr>
                      <a:xfrm>
                        <a:off x="5301550" y="3697133"/>
                        <a:ext cx="88900" cy="16573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7"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98425" cy="1752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480886</wp:posOffset>
              </wp:positionH>
              <wp:positionV relativeFrom="paragraph">
                <wp:posOffset>18528</wp:posOffset>
              </wp:positionV>
              <wp:extent cx="6259195" cy="163195"/>
              <wp:effectExtent b="0" l="0" r="0" t="0"/>
              <wp:wrapNone/>
              <wp:docPr id="1406094962" name=""/>
              <a:graphic>
                <a:graphicData uri="http://schemas.microsoft.com/office/word/2010/wordprocessingShape">
                  <wps:wsp>
                    <wps:cNvSpPr/>
                    <wps:cNvPr id="6" name="Shape 6"/>
                    <wps:spPr>
                      <a:xfrm>
                        <a:off x="2221165" y="3703165"/>
                        <a:ext cx="6249670" cy="153670"/>
                      </a:xfrm>
                      <a:prstGeom prst="rect">
                        <a:avLst/>
                      </a:pr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1"/>
                              <w:smallCaps w:val="0"/>
                              <w:strike w:val="0"/>
                              <w:color w:val="000000"/>
                              <w:sz w:val="18"/>
                              <w:vertAlign w:val="baseline"/>
                            </w:rPr>
                            <w:t xml:space="preserve">YAR del Condado de Kenosha es un programa de Extension del Condado de Kenosha en asociación con United Way del Condado de Kenosha.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480886</wp:posOffset>
              </wp:positionH>
              <wp:positionV relativeFrom="paragraph">
                <wp:posOffset>18528</wp:posOffset>
              </wp:positionV>
              <wp:extent cx="6259195" cy="163195"/>
              <wp:effectExtent b="0" l="0" r="0" t="0"/>
              <wp:wrapNone/>
              <wp:docPr id="1406094962"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6259195" cy="16319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304100</wp:posOffset>
              </wp:positionH>
              <wp:positionV relativeFrom="paragraph">
                <wp:posOffset>-135394</wp:posOffset>
              </wp:positionV>
              <wp:extent cx="6457315" cy="163195"/>
              <wp:effectExtent b="0" l="0" r="0" t="0"/>
              <wp:wrapNone/>
              <wp:docPr id="1406094968" name=""/>
              <a:graphic>
                <a:graphicData uri="http://schemas.microsoft.com/office/word/2010/wordprocessingShape">
                  <wps:wsp>
                    <wps:cNvSpPr/>
                    <wps:cNvPr id="12" name="Shape 12"/>
                    <wps:spPr>
                      <a:xfrm>
                        <a:off x="2122105" y="3703165"/>
                        <a:ext cx="6447790" cy="153670"/>
                      </a:xfrm>
                      <a:prstGeom prst="rect">
                        <a:avLst/>
                      </a:pr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0"/>
                              <w:i w:val="1"/>
                              <w:smallCaps w:val="0"/>
                              <w:strike w:val="0"/>
                              <w:color w:val="000000"/>
                              <w:sz w:val="18"/>
                              <w:vertAlign w:val="baseline"/>
                            </w:rPr>
                            <w:t xml:space="preserve">YAR del Condado de Kenosha es un programa de UW-Extension del Condado de Kenosha en asociación con United Way del Condado de Kenosha.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304100</wp:posOffset>
              </wp:positionH>
              <wp:positionV relativeFrom="paragraph">
                <wp:posOffset>-135394</wp:posOffset>
              </wp:positionV>
              <wp:extent cx="6457315" cy="163195"/>
              <wp:effectExtent b="0" l="0" r="0" t="0"/>
              <wp:wrapNone/>
              <wp:docPr id="1406094968"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6457315" cy="16319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4" name=""/>
              <a:graphic>
                <a:graphicData uri="http://schemas.microsoft.com/office/word/2010/wordprocessingShape">
                  <wps:wsp>
                    <wps:cNvSpPr/>
                    <wps:cNvPr id="8" name="Shape 8"/>
                    <wps:spPr>
                      <a:xfrm>
                        <a:off x="5301550" y="3697133"/>
                        <a:ext cx="88900" cy="16573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64"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98425" cy="17526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58" name=""/>
              <a:graphic>
                <a:graphicData uri="http://schemas.microsoft.com/office/word/2010/wordprocessingShape">
                  <wps:wsp>
                    <wps:cNvSpPr/>
                    <wps:cNvPr id="2" name="Shape 2"/>
                    <wps:spPr>
                      <a:xfrm>
                        <a:off x="5301550" y="3697133"/>
                        <a:ext cx="88900" cy="16573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3</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7005130</wp:posOffset>
              </wp:positionH>
              <wp:positionV relativeFrom="paragraph">
                <wp:posOffset>-60819</wp:posOffset>
              </wp:positionV>
              <wp:extent cx="98425" cy="175260"/>
              <wp:effectExtent b="0" l="0" r="0" t="0"/>
              <wp:wrapNone/>
              <wp:docPr id="140609495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98425"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03" w:hanging="284"/>
      </w:pPr>
      <w:rPr>
        <w:rFonts w:ascii="Arial" w:cs="Arial" w:eastAsia="Arial" w:hAnsi="Arial"/>
        <w:b w:val="1"/>
        <w:bCs w:val="1"/>
        <w:i w:val="0"/>
        <w:iCs w:val="0"/>
        <w:sz w:val="20"/>
        <w:szCs w:val="20"/>
      </w:rPr>
    </w:lvl>
    <w:lvl w:ilvl="1">
      <w:start w:val="0"/>
      <w:numFmt w:val="bullet"/>
      <w:lvlText w:val="•"/>
      <w:lvlJc w:val="left"/>
      <w:pPr>
        <w:ind w:left="1445" w:hanging="284"/>
      </w:pPr>
      <w:rPr/>
    </w:lvl>
    <w:lvl w:ilvl="2">
      <w:start w:val="0"/>
      <w:numFmt w:val="bullet"/>
      <w:lvlText w:val="•"/>
      <w:lvlJc w:val="left"/>
      <w:pPr>
        <w:ind w:left="2490" w:hanging="284"/>
      </w:pPr>
      <w:rPr/>
    </w:lvl>
    <w:lvl w:ilvl="3">
      <w:start w:val="0"/>
      <w:numFmt w:val="bullet"/>
      <w:lvlText w:val="•"/>
      <w:lvlJc w:val="left"/>
      <w:pPr>
        <w:ind w:left="3536" w:hanging="283.99999999999955"/>
      </w:pPr>
      <w:rPr/>
    </w:lvl>
    <w:lvl w:ilvl="4">
      <w:start w:val="0"/>
      <w:numFmt w:val="bullet"/>
      <w:lvlText w:val="•"/>
      <w:lvlJc w:val="left"/>
      <w:pPr>
        <w:ind w:left="4581" w:hanging="284"/>
      </w:pPr>
      <w:rPr/>
    </w:lvl>
    <w:lvl w:ilvl="5">
      <w:start w:val="0"/>
      <w:numFmt w:val="bullet"/>
      <w:lvlText w:val="•"/>
      <w:lvlJc w:val="left"/>
      <w:pPr>
        <w:ind w:left="5627" w:hanging="283.9999999999991"/>
      </w:pPr>
      <w:rPr/>
    </w:lvl>
    <w:lvl w:ilvl="6">
      <w:start w:val="0"/>
      <w:numFmt w:val="bullet"/>
      <w:lvlText w:val="•"/>
      <w:lvlJc w:val="left"/>
      <w:pPr>
        <w:ind w:left="6672" w:hanging="283.9999999999991"/>
      </w:pPr>
      <w:rPr/>
    </w:lvl>
    <w:lvl w:ilvl="7">
      <w:start w:val="0"/>
      <w:numFmt w:val="bullet"/>
      <w:lvlText w:val="•"/>
      <w:lvlJc w:val="left"/>
      <w:pPr>
        <w:ind w:left="7717" w:hanging="283.9999999999991"/>
      </w:pPr>
      <w:rPr/>
    </w:lvl>
    <w:lvl w:ilvl="8">
      <w:start w:val="0"/>
      <w:numFmt w:val="bullet"/>
      <w:lvlText w:val="•"/>
      <w:lvlJc w:val="left"/>
      <w:pPr>
        <w:ind w:left="8763" w:hanging="284"/>
      </w:pPr>
      <w:rPr/>
    </w:lvl>
  </w:abstractNum>
  <w:abstractNum w:abstractNumId="2">
    <w:lvl w:ilvl="0">
      <w:start w:val="1"/>
      <w:numFmt w:val="decimal"/>
      <w:lvlText w:val="%1."/>
      <w:lvlJc w:val="left"/>
      <w:pPr>
        <w:ind w:left="355" w:hanging="260"/>
      </w:pPr>
      <w:rPr>
        <w:rFonts w:ascii="Arial" w:cs="Arial" w:eastAsia="Arial" w:hAnsi="Arial"/>
        <w:b w:val="0"/>
        <w:bCs w:val="0"/>
        <w:i w:val="0"/>
        <w:iCs w:val="0"/>
        <w:sz w:val="24"/>
        <w:szCs w:val="24"/>
      </w:rPr>
    </w:lvl>
    <w:lvl w:ilvl="1">
      <w:start w:val="0"/>
      <w:numFmt w:val="bullet"/>
      <w:lvlText w:val="•"/>
      <w:lvlJc w:val="left"/>
      <w:pPr>
        <w:ind w:left="1476" w:hanging="260"/>
      </w:pPr>
      <w:rPr/>
    </w:lvl>
    <w:lvl w:ilvl="2">
      <w:start w:val="0"/>
      <w:numFmt w:val="bullet"/>
      <w:lvlText w:val="•"/>
      <w:lvlJc w:val="left"/>
      <w:pPr>
        <w:ind w:left="2592" w:hanging="260"/>
      </w:pPr>
      <w:rPr/>
    </w:lvl>
    <w:lvl w:ilvl="3">
      <w:start w:val="0"/>
      <w:numFmt w:val="bullet"/>
      <w:lvlText w:val="•"/>
      <w:lvlJc w:val="left"/>
      <w:pPr>
        <w:ind w:left="3708" w:hanging="260"/>
      </w:pPr>
      <w:rPr/>
    </w:lvl>
    <w:lvl w:ilvl="4">
      <w:start w:val="0"/>
      <w:numFmt w:val="bullet"/>
      <w:lvlText w:val="•"/>
      <w:lvlJc w:val="left"/>
      <w:pPr>
        <w:ind w:left="4824" w:hanging="260"/>
      </w:pPr>
      <w:rPr/>
    </w:lvl>
    <w:lvl w:ilvl="5">
      <w:start w:val="0"/>
      <w:numFmt w:val="bullet"/>
      <w:lvlText w:val="•"/>
      <w:lvlJc w:val="left"/>
      <w:pPr>
        <w:ind w:left="5940" w:hanging="260"/>
      </w:pPr>
      <w:rPr/>
    </w:lvl>
    <w:lvl w:ilvl="6">
      <w:start w:val="0"/>
      <w:numFmt w:val="bullet"/>
      <w:lvlText w:val="•"/>
      <w:lvlJc w:val="left"/>
      <w:pPr>
        <w:ind w:left="7056" w:hanging="260"/>
      </w:pPr>
      <w:rPr/>
    </w:lvl>
    <w:lvl w:ilvl="7">
      <w:start w:val="0"/>
      <w:numFmt w:val="bullet"/>
      <w:lvlText w:val="•"/>
      <w:lvlJc w:val="left"/>
      <w:pPr>
        <w:ind w:left="8172" w:hanging="260"/>
      </w:pPr>
      <w:rPr/>
    </w:lvl>
    <w:lvl w:ilvl="8">
      <w:start w:val="0"/>
      <w:numFmt w:val="bullet"/>
      <w:lvlText w:val="•"/>
      <w:lvlJc w:val="left"/>
      <w:pPr>
        <w:ind w:left="9288" w:hanging="260"/>
      </w:pPr>
      <w:rPr/>
    </w:lvl>
  </w:abstractNum>
  <w:abstractNum w:abstractNumId="3">
    <w:lvl w:ilvl="0">
      <w:start w:val="0"/>
      <w:numFmt w:val="bullet"/>
      <w:lvlText w:val="▪"/>
      <w:lvlJc w:val="left"/>
      <w:pPr>
        <w:ind w:left="720" w:hanging="361"/>
      </w:pPr>
      <w:rPr>
        <w:rFonts w:ascii="Noto Sans Symbols" w:cs="Noto Sans Symbols" w:eastAsia="Noto Sans Symbols" w:hAnsi="Noto Sans Symbols"/>
      </w:rPr>
    </w:lvl>
    <w:lvl w:ilvl="1">
      <w:start w:val="0"/>
      <w:numFmt w:val="bullet"/>
      <w:lvlText w:val="•"/>
      <w:lvlJc w:val="left"/>
      <w:pPr>
        <w:ind w:left="1800" w:hanging="361"/>
      </w:pPr>
      <w:rPr/>
    </w:lvl>
    <w:lvl w:ilvl="2">
      <w:start w:val="0"/>
      <w:numFmt w:val="bullet"/>
      <w:lvlText w:val="•"/>
      <w:lvlJc w:val="left"/>
      <w:pPr>
        <w:ind w:left="2880" w:hanging="361"/>
      </w:pPr>
      <w:rPr/>
    </w:lvl>
    <w:lvl w:ilvl="3">
      <w:start w:val="0"/>
      <w:numFmt w:val="bullet"/>
      <w:lvlText w:val="•"/>
      <w:lvlJc w:val="left"/>
      <w:pPr>
        <w:ind w:left="3960" w:hanging="361"/>
      </w:pPr>
      <w:rPr/>
    </w:lvl>
    <w:lvl w:ilvl="4">
      <w:start w:val="0"/>
      <w:numFmt w:val="bullet"/>
      <w:lvlText w:val="•"/>
      <w:lvlJc w:val="left"/>
      <w:pPr>
        <w:ind w:left="5040" w:hanging="361"/>
      </w:pPr>
      <w:rPr/>
    </w:lvl>
    <w:lvl w:ilvl="5">
      <w:start w:val="0"/>
      <w:numFmt w:val="bullet"/>
      <w:lvlText w:val="•"/>
      <w:lvlJc w:val="left"/>
      <w:pPr>
        <w:ind w:left="6120" w:hanging="361"/>
      </w:pPr>
      <w:rPr/>
    </w:lvl>
    <w:lvl w:ilvl="6">
      <w:start w:val="0"/>
      <w:numFmt w:val="bullet"/>
      <w:lvlText w:val="•"/>
      <w:lvlJc w:val="left"/>
      <w:pPr>
        <w:ind w:left="7200" w:hanging="361"/>
      </w:pPr>
      <w:rPr/>
    </w:lvl>
    <w:lvl w:ilvl="7">
      <w:start w:val="0"/>
      <w:numFmt w:val="bullet"/>
      <w:lvlText w:val="•"/>
      <w:lvlJc w:val="left"/>
      <w:pPr>
        <w:ind w:left="8280" w:hanging="361"/>
      </w:pPr>
      <w:rPr/>
    </w:lvl>
    <w:lvl w:ilvl="8">
      <w:start w:val="0"/>
      <w:numFmt w:val="bullet"/>
      <w:lvlText w:val="•"/>
      <w:lvlJc w:val="left"/>
      <w:pPr>
        <w:ind w:left="9360" w:hanging="361"/>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55"/>
    </w:pPr>
    <w:rPr>
      <w:b w:val="1"/>
      <w:bCs w:val="1"/>
      <w:sz w:val="28"/>
      <w:szCs w:val="28"/>
    </w:rPr>
  </w:style>
  <w:style w:type="paragraph" w:styleId="Heading2">
    <w:name w:val="heading 2"/>
    <w:basedOn w:val="Normal"/>
    <w:next w:val="Normal"/>
    <w:pPr>
      <w:spacing w:before="1" w:lineRule="auto"/>
      <w:ind w:left="360"/>
    </w:pPr>
    <w:rPr>
      <w:b w:val="1"/>
      <w:bCs w:val="1"/>
      <w:sz w:val="26"/>
      <w:szCs w:val="26"/>
    </w:rPr>
  </w:style>
  <w:style w:type="paragraph" w:styleId="Heading3">
    <w:name w:val="heading 3"/>
    <w:basedOn w:val="Normal"/>
    <w:next w:val="Normal"/>
    <w:pPr>
      <w:ind w:left="355"/>
    </w:pPr>
    <w:rPr>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46" w:lineRule="auto"/>
      <w:ind w:left="501"/>
    </w:pPr>
    <w:rPr>
      <w:b w:val="1"/>
      <w:bCs w:val="1"/>
      <w:sz w:val="38"/>
      <w:szCs w:val="3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style>
  <w:style w:type="paragraph" w:styleId="ListParagraph">
    <w:name w:val="List Paragraph"/>
    <w:basedOn w:val="Normal"/>
    <w:uiPriority w:val="1"/>
    <w:qFormat w:val="1"/>
    <w:pPr>
      <w:ind w:left="715" w:hanging="360"/>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5E4850"/>
    <w:pPr>
      <w:tabs>
        <w:tab w:val="center" w:pos="4680"/>
        <w:tab w:val="right" w:pos="9360"/>
      </w:tabs>
    </w:pPr>
  </w:style>
  <w:style w:type="character" w:styleId="HeaderChar" w:customStyle="1">
    <w:name w:val="Header Char"/>
    <w:basedOn w:val="DefaultParagraphFont"/>
    <w:link w:val="Header"/>
    <w:uiPriority w:val="99"/>
    <w:rsid w:val="005E4850"/>
    <w:rPr>
      <w:rFonts w:ascii="Arial" w:cs="Arial" w:eastAsia="Arial" w:hAnsi="Arial"/>
      <w:lang w:val="es-ES"/>
    </w:rPr>
  </w:style>
  <w:style w:type="paragraph" w:styleId="Footer">
    <w:name w:val="footer"/>
    <w:basedOn w:val="Normal"/>
    <w:link w:val="FooterChar"/>
    <w:uiPriority w:val="99"/>
    <w:unhideWhenUsed w:val="1"/>
    <w:rsid w:val="005E4850"/>
    <w:pPr>
      <w:tabs>
        <w:tab w:val="center" w:pos="4680"/>
        <w:tab w:val="right" w:pos="9360"/>
      </w:tabs>
    </w:pPr>
  </w:style>
  <w:style w:type="character" w:styleId="FooterChar" w:customStyle="1">
    <w:name w:val="Footer Char"/>
    <w:basedOn w:val="DefaultParagraphFont"/>
    <w:link w:val="Footer"/>
    <w:uiPriority w:val="99"/>
    <w:rsid w:val="005E4850"/>
    <w:rPr>
      <w:rFonts w:ascii="Arial" w:cs="Arial" w:eastAsia="Arial" w:hAnsi="Arial"/>
      <w:lang w:val="es-ES"/>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4.xml"/><Relationship Id="rId11" Type="http://schemas.openxmlformats.org/officeDocument/2006/relationships/footer" Target="footer1.xml"/><Relationship Id="rId22" Type="http://schemas.openxmlformats.org/officeDocument/2006/relationships/image" Target="media/image3.png"/><Relationship Id="rId10" Type="http://schemas.openxmlformats.org/officeDocument/2006/relationships/footer" Target="footer2.xml"/><Relationship Id="rId21" Type="http://schemas.openxmlformats.org/officeDocument/2006/relationships/footer" Target="footer3.xml"/><Relationship Id="rId13" Type="http://schemas.openxmlformats.org/officeDocument/2006/relationships/image" Target="media/image7.png"/><Relationship Id="rId12" Type="http://schemas.openxmlformats.org/officeDocument/2006/relationships/image" Target="media/image2.png"/><Relationship Id="rId23" Type="http://schemas.openxmlformats.org/officeDocument/2006/relationships/hyperlink" Target="mailto:camille.carlson@wisc.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mailto:camille.carlson@wisc.edu" TargetMode="External"/><Relationship Id="rId16" Type="http://schemas.openxmlformats.org/officeDocument/2006/relationships/hyperlink" Target="about:blank" TargetMode="External"/><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customXml" Target="../customXML/item1.xml"/><Relationship Id="rId18"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er4.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1NolDeoLHjcIs8v6Xqv3Jc0Sg==">CgMxLjAyD2lkLjcyYnh6YnRzeWt1OTIPaWQud3J6bHg3ZDZtcXp0Mg9pZC4zc25xN2toM21wMjgyD2lkLmNramdyZGJvbzJhajIPaWQuOGh5OWxnc2ljYTczMg9pZC5tMHdudG51MjJrcTYyD2lkLmpycGIyZmZkYnk0dzIPaWQuN2d3dno5MXF4aHZ3Mg9pZC44MGE0Z3V1cWs4cXQyD2lkLmh3d2hzeTZ1ZHBlYzgAciExenJtQkxic3R3OURsTkxNNlRCaVBJaS1yZWd4dGZJR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2026-08-17T21:50:00Z</dcterms:created>
  <dc:creator>1747</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Acrobat PDFMaker 24 for Word</vt:lpwstr>
  </property>
  <property fmtid="{D5CDD505-2E9C-101B-9397-08002B2CF9AE}" pid="4" name="LastSaved">
    <vt:filetime>2025-09-15T00:00:00Z</vt:filetime>
  </property>
  <property fmtid="{D5CDD505-2E9C-101B-9397-08002B2CF9AE}" pid="5" name="Producer">
    <vt:lpwstr>Adobe PDF Library 24.3.144</vt:lpwstr>
  </property>
  <property fmtid="{D5CDD505-2E9C-101B-9397-08002B2CF9AE}" pid="6" name="SourceModified">
    <vt:lpwstr>D:20240801174921</vt:lpwstr>
  </property>
</Properties>
</file>